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8D" w:rsidRPr="00E3388D" w:rsidRDefault="00E3388D" w:rsidP="00E33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88D">
        <w:rPr>
          <w:rFonts w:ascii="Times New Roman" w:eastAsia="Times New Roman" w:hAnsi="Times New Roman" w:cs="Times New Roman"/>
          <w:b/>
          <w:bCs/>
          <w:sz w:val="36"/>
          <w:szCs w:val="36"/>
        </w:rPr>
        <w:t>La magia della Musica, la musica della Magia: Alberto Pizzo</w:t>
      </w:r>
    </w:p>
    <w:p w:rsidR="00E3388D" w:rsidRPr="00E3388D" w:rsidRDefault="00E3388D" w:rsidP="00E33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8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Una intera serata dedicata all’arte dell’illusione sonorizzata dalla tastiera del musicista napoletano, in un progetto esclusivo del Premio Charlot</w:t>
      </w:r>
    </w:p>
    <w:p w:rsidR="00E3388D" w:rsidRPr="00E3388D" w:rsidRDefault="00E3388D" w:rsidP="00E33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8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388D" w:rsidRPr="00E3388D" w:rsidRDefault="00E3388D" w:rsidP="00E33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8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388D" w:rsidRPr="00E3388D" w:rsidRDefault="00E3388D" w:rsidP="00E33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8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38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 La musica è una magia, non a caso i direttori d’orchestra hanno la bacchetta, è una fortuna che condividiamo”</w:t>
      </w:r>
      <w:r w:rsidRPr="00E3388D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E338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(Ezio Bosso dal palco del Festival di Sanremo)</w:t>
      </w:r>
    </w:p>
    <w:p w:rsidR="00E3388D" w:rsidRPr="00E3388D" w:rsidRDefault="00E3388D" w:rsidP="00E33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8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388D" w:rsidRPr="00E3388D" w:rsidRDefault="00E3388D" w:rsidP="00E33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88D">
        <w:rPr>
          <w:rFonts w:ascii="Times New Roman" w:eastAsia="Times New Roman" w:hAnsi="Times New Roman" w:cs="Times New Roman"/>
          <w:sz w:val="24"/>
          <w:szCs w:val="24"/>
        </w:rPr>
        <w:t xml:space="preserve">Al Premio Charlot sarà evocato uno dei binomi più antichi della storia dell’Uomo, quello tra magia e musica, un viaggio reso arduo da mille ostacoli e resistenze, perché i pensieri fluttuano sui sentimenti come le piume sull’acqua, si muovono lentamente e ristanno pochi momenti; perché lo spirito dell’arte tutta, ha forse, l’invidiabile privilegio di potersi sostenere incredibilmente alla caduta delle premesse e illuminarsi oltre le conclusioni della ragione. Sciamani, formule magiche sempre prima cantate e poi recitate e scritte, il cerchio, il ritmo, le melodie incantatorie dei popoli primitivi giunti fino a noi, la magia dei miti musicali dei Greci, con i quali nasce la storia eurocentrica di quest’arte, antiche meraviglie e visioni che avvincono il cuore e i pensieri, per far rivivere l’intuizione primigenia di un’arte che arde al di là dello spazio e che testimonia, vivida ed autorevole, il potere immenso che nell’antichità veniva attribuito alla musica. Il suono della cetra di </w:t>
      </w:r>
      <w:proofErr w:type="spellStart"/>
      <w:r w:rsidRPr="00E3388D">
        <w:rPr>
          <w:rFonts w:ascii="Times New Roman" w:eastAsia="Times New Roman" w:hAnsi="Times New Roman" w:cs="Times New Roman"/>
          <w:sz w:val="24"/>
          <w:szCs w:val="24"/>
        </w:rPr>
        <w:t>Anfione</w:t>
      </w:r>
      <w:proofErr w:type="spellEnd"/>
      <w:r w:rsidRPr="00E3388D">
        <w:rPr>
          <w:rFonts w:ascii="Times New Roman" w:eastAsia="Times New Roman" w:hAnsi="Times New Roman" w:cs="Times New Roman"/>
          <w:sz w:val="24"/>
          <w:szCs w:val="24"/>
        </w:rPr>
        <w:t xml:space="preserve"> che anima le rocce del </w:t>
      </w:r>
      <w:proofErr w:type="spellStart"/>
      <w:r w:rsidRPr="00E3388D">
        <w:rPr>
          <w:rFonts w:ascii="Times New Roman" w:eastAsia="Times New Roman" w:hAnsi="Times New Roman" w:cs="Times New Roman"/>
          <w:sz w:val="24"/>
          <w:szCs w:val="24"/>
        </w:rPr>
        <w:t>Citerone</w:t>
      </w:r>
      <w:proofErr w:type="spellEnd"/>
      <w:r w:rsidRPr="00E33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388D">
        <w:rPr>
          <w:rFonts w:ascii="Times New Roman" w:eastAsia="Times New Roman" w:hAnsi="Times New Roman" w:cs="Times New Roman"/>
          <w:sz w:val="24"/>
          <w:szCs w:val="24"/>
        </w:rPr>
        <w:t>Arione</w:t>
      </w:r>
      <w:proofErr w:type="spellEnd"/>
      <w:r w:rsidRPr="00E3388D">
        <w:rPr>
          <w:rFonts w:ascii="Times New Roman" w:eastAsia="Times New Roman" w:hAnsi="Times New Roman" w:cs="Times New Roman"/>
          <w:sz w:val="24"/>
          <w:szCs w:val="24"/>
        </w:rPr>
        <w:t xml:space="preserve"> e i delfini che accorrono al suo canto, la magia della lira di Orfeo e il sortilegio che l’avvolge, una forza scatenante magica e oscura capace di sovvertire le leggi naturali, di sciogliere ogni antinomia, l’</w:t>
      </w:r>
      <w:proofErr w:type="spellStart"/>
      <w:r w:rsidRPr="00E3388D">
        <w:rPr>
          <w:rFonts w:ascii="Times New Roman" w:eastAsia="Times New Roman" w:hAnsi="Times New Roman" w:cs="Times New Roman"/>
          <w:sz w:val="24"/>
          <w:szCs w:val="24"/>
        </w:rPr>
        <w:t>aulos</w:t>
      </w:r>
      <w:proofErr w:type="spellEnd"/>
      <w:r w:rsidRPr="00E3388D">
        <w:rPr>
          <w:rFonts w:ascii="Times New Roman" w:eastAsia="Times New Roman" w:hAnsi="Times New Roman" w:cs="Times New Roman"/>
          <w:sz w:val="24"/>
          <w:szCs w:val="24"/>
        </w:rPr>
        <w:t xml:space="preserve"> di Dioniso, dal suono tagliente e insinuante, strumento barbaro e orientale che trascina al rapimento, che incanta, per procedere nei secoli, quando la musica avrebbe stabilito una vitale relazione anche con l’alchimia e la magia pura, rivivranno al Premio Charlot il 26 luglio. Ad animare la serata di magia, arte tanto cara a Chaplin, saranno il pianista </w:t>
      </w:r>
      <w:r w:rsidRPr="00E3388D">
        <w:rPr>
          <w:rFonts w:ascii="Times New Roman" w:eastAsia="Times New Roman" w:hAnsi="Times New Roman" w:cs="Times New Roman"/>
          <w:b/>
          <w:bCs/>
          <w:sz w:val="24"/>
          <w:szCs w:val="24"/>
        </w:rPr>
        <w:t>Alberto Pizzo</w:t>
      </w:r>
      <w:r w:rsidRPr="00E3388D">
        <w:rPr>
          <w:rFonts w:ascii="Times New Roman" w:eastAsia="Times New Roman" w:hAnsi="Times New Roman" w:cs="Times New Roman"/>
          <w:sz w:val="24"/>
          <w:szCs w:val="24"/>
        </w:rPr>
        <w:t xml:space="preserve"> e due prestigiosi illusionisti, </w:t>
      </w:r>
      <w:r w:rsidRPr="00E3388D">
        <w:rPr>
          <w:rFonts w:ascii="Times New Roman" w:eastAsia="Times New Roman" w:hAnsi="Times New Roman" w:cs="Times New Roman"/>
          <w:b/>
          <w:bCs/>
          <w:sz w:val="24"/>
          <w:szCs w:val="24"/>
        </w:rPr>
        <w:t>Samue</w:t>
      </w:r>
      <w:r w:rsidRPr="00E3388D">
        <w:rPr>
          <w:rFonts w:ascii="Times New Roman" w:eastAsia="Times New Roman" w:hAnsi="Times New Roman" w:cs="Times New Roman"/>
          <w:sz w:val="24"/>
          <w:szCs w:val="24"/>
        </w:rPr>
        <w:t xml:space="preserve">l e </w:t>
      </w:r>
      <w:r w:rsidRPr="00E3388D">
        <w:rPr>
          <w:rFonts w:ascii="Times New Roman" w:eastAsia="Times New Roman" w:hAnsi="Times New Roman" w:cs="Times New Roman"/>
          <w:b/>
          <w:bCs/>
          <w:sz w:val="24"/>
          <w:szCs w:val="24"/>
        </w:rPr>
        <w:t>Alberto Giorgi</w:t>
      </w:r>
      <w:r w:rsidRPr="00E3388D">
        <w:rPr>
          <w:rFonts w:ascii="Times New Roman" w:eastAsia="Times New Roman" w:hAnsi="Times New Roman" w:cs="Times New Roman"/>
          <w:sz w:val="24"/>
          <w:szCs w:val="24"/>
        </w:rPr>
        <w:t xml:space="preserve">. Alberto Pizzo, ritorna a Salerno dopo aver svelato e omaggiato con il suo pianoforte una location di indicibile bellezza, lo spazio antistante la stazione marittima di </w:t>
      </w:r>
      <w:proofErr w:type="spellStart"/>
      <w:r w:rsidRPr="00E3388D">
        <w:rPr>
          <w:rFonts w:ascii="Times New Roman" w:eastAsia="Times New Roman" w:hAnsi="Times New Roman" w:cs="Times New Roman"/>
          <w:sz w:val="24"/>
          <w:szCs w:val="24"/>
        </w:rPr>
        <w:t>Zaha</w:t>
      </w:r>
      <w:proofErr w:type="spellEnd"/>
      <w:r w:rsidRPr="00E3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388D">
        <w:rPr>
          <w:rFonts w:ascii="Times New Roman" w:eastAsia="Times New Roman" w:hAnsi="Times New Roman" w:cs="Times New Roman"/>
          <w:sz w:val="24"/>
          <w:szCs w:val="24"/>
        </w:rPr>
        <w:t>Hadid</w:t>
      </w:r>
      <w:proofErr w:type="spellEnd"/>
      <w:r w:rsidRPr="00E3388D">
        <w:rPr>
          <w:rFonts w:ascii="Times New Roman" w:eastAsia="Times New Roman" w:hAnsi="Times New Roman" w:cs="Times New Roman"/>
          <w:sz w:val="24"/>
          <w:szCs w:val="24"/>
        </w:rPr>
        <w:t>. Reduce dalla tournée in Giappone, e da un bacio al suo piccolo Leon, dove ha lanciato il suo avvincente progetto “</w:t>
      </w:r>
      <w:proofErr w:type="spellStart"/>
      <w:r w:rsidRPr="00E3388D">
        <w:rPr>
          <w:rFonts w:ascii="Times New Roman" w:eastAsia="Times New Roman" w:hAnsi="Times New Roman" w:cs="Times New Roman"/>
          <w:sz w:val="24"/>
          <w:szCs w:val="24"/>
        </w:rPr>
        <w:t>Memories</w:t>
      </w:r>
      <w:proofErr w:type="spellEnd"/>
      <w:r w:rsidRPr="00E3388D">
        <w:rPr>
          <w:rFonts w:ascii="Times New Roman" w:eastAsia="Times New Roman" w:hAnsi="Times New Roman" w:cs="Times New Roman"/>
          <w:sz w:val="24"/>
          <w:szCs w:val="24"/>
        </w:rPr>
        <w:t xml:space="preserve">” (Sony </w:t>
      </w:r>
      <w:proofErr w:type="spellStart"/>
      <w:r w:rsidRPr="00E3388D">
        <w:rPr>
          <w:rFonts w:ascii="Times New Roman" w:eastAsia="Times New Roman" w:hAnsi="Times New Roman" w:cs="Times New Roman"/>
          <w:sz w:val="24"/>
          <w:szCs w:val="24"/>
        </w:rPr>
        <w:t>Classical</w:t>
      </w:r>
      <w:proofErr w:type="spellEnd"/>
      <w:r w:rsidRPr="00E3388D">
        <w:rPr>
          <w:rFonts w:ascii="Times New Roman" w:eastAsia="Times New Roman" w:hAnsi="Times New Roman" w:cs="Times New Roman"/>
          <w:sz w:val="24"/>
          <w:szCs w:val="24"/>
        </w:rPr>
        <w:t xml:space="preserve">), il disco realizzato con la co-direzione artistica del maestro Luis </w:t>
      </w:r>
      <w:proofErr w:type="spellStart"/>
      <w:r w:rsidRPr="00E3388D">
        <w:rPr>
          <w:rFonts w:ascii="Times New Roman" w:eastAsia="Times New Roman" w:hAnsi="Times New Roman" w:cs="Times New Roman"/>
          <w:sz w:val="24"/>
          <w:szCs w:val="24"/>
        </w:rPr>
        <w:t>Bacalov</w:t>
      </w:r>
      <w:proofErr w:type="spellEnd"/>
      <w:r w:rsidRPr="00E3388D">
        <w:rPr>
          <w:rFonts w:ascii="Times New Roman" w:eastAsia="Times New Roman" w:hAnsi="Times New Roman" w:cs="Times New Roman"/>
          <w:sz w:val="24"/>
          <w:szCs w:val="24"/>
        </w:rPr>
        <w:t xml:space="preserve">, Alberto ritorna a Salerno, stavolta all’arena del mare, nella sua abituale veste di funambolo al piano, in equilibrio su una corda tesa tra New York, Napoli e Tokyo, una vera forza della natura, che si muove sui tasti con un’energia e una vitalità che sembrano contrastare con la delicatezza e la precisione dei suoi tocchi, quella stessa energia di Charlot inserviente de’ “Il circo”, preso dal panico mentre prova a destreggiarsi con la corda da funambolo, sfidante del vuoto, amico di quel coraggio vero che non teme di denudare il terrore più profondo. E di renderlo ridicolo. Uomo aggrappato alle assi di legno di una baracca pendente sul precipizio, pattinatore a pochi passi dal baratro, acrobata improvvisato, cameriere danzante, operaio saltellante e pugile destinato alla sconfitta, Charlot è il simbolo di quel vivere le cose terrene, come le vive e ce le racconta Alberto nei suoi concerti: contaminazioni di generi e sonorità, che spaziano tra la musica classica, il jazz, il tango e la </w:t>
      </w:r>
      <w:proofErr w:type="spellStart"/>
      <w:r w:rsidRPr="00E3388D">
        <w:rPr>
          <w:rFonts w:ascii="Times New Roman" w:eastAsia="Times New Roman" w:hAnsi="Times New Roman" w:cs="Times New Roman"/>
          <w:sz w:val="24"/>
          <w:szCs w:val="24"/>
        </w:rPr>
        <w:t>fusion</w:t>
      </w:r>
      <w:proofErr w:type="spellEnd"/>
      <w:r w:rsidRPr="00E3388D">
        <w:rPr>
          <w:rFonts w:ascii="Times New Roman" w:eastAsia="Times New Roman" w:hAnsi="Times New Roman" w:cs="Times New Roman"/>
          <w:sz w:val="24"/>
          <w:szCs w:val="24"/>
        </w:rPr>
        <w:t>, e importanti collaborazioni internazionali sono gli ingredienti magici della sua diabolica e romantica tastiera.</w:t>
      </w:r>
    </w:p>
    <w:p w:rsidR="00B90D82" w:rsidRDefault="00B90D82"/>
    <w:sectPr w:rsidR="00B90D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283"/>
  <w:characterSpacingControl w:val="doNotCompress"/>
  <w:compat>
    <w:useFELayout/>
  </w:compat>
  <w:rsids>
    <w:rsidRoot w:val="00E3388D"/>
    <w:rsid w:val="00B90D82"/>
    <w:rsid w:val="00E3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3</cp:revision>
  <dcterms:created xsi:type="dcterms:W3CDTF">2016-06-27T05:52:00Z</dcterms:created>
  <dcterms:modified xsi:type="dcterms:W3CDTF">2016-06-27T05:52:00Z</dcterms:modified>
</cp:coreProperties>
</file>