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987" w:rsidRDefault="007C2987"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r w:rsidRPr="00B2437E">
        <w:rPr>
          <w:rFonts w:ascii="Times New Roman" w:hAnsi="Times New Roman" w:cs="Times New Roman"/>
          <w:sz w:val="24"/>
        </w:rPr>
        <w:t>PULCINELLA</w:t>
      </w: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r w:rsidRPr="00B2437E">
        <w:rPr>
          <w:rFonts w:ascii="Times New Roman" w:hAnsi="Times New Roman" w:cs="Times New Roman"/>
          <w:sz w:val="24"/>
        </w:rPr>
        <w:t xml:space="preserve"> Balletto in un atto con canto</w:t>
      </w:r>
    </w:p>
    <w:p w:rsidR="00B2437E" w:rsidRPr="00B2437E" w:rsidRDefault="00B2437E" w:rsidP="00B2437E">
      <w:pPr>
        <w:ind w:firstLine="0"/>
        <w:rPr>
          <w:rFonts w:ascii="Times New Roman" w:hAnsi="Times New Roman" w:cs="Times New Roman"/>
          <w:sz w:val="24"/>
        </w:rPr>
      </w:pPr>
    </w:p>
    <w:p w:rsidR="00850848" w:rsidRDefault="00B2437E" w:rsidP="00B2437E">
      <w:pPr>
        <w:ind w:firstLine="0"/>
        <w:rPr>
          <w:rFonts w:ascii="Times New Roman" w:hAnsi="Times New Roman" w:cs="Times New Roman"/>
          <w:sz w:val="24"/>
        </w:rPr>
      </w:pPr>
      <w:r w:rsidRPr="00B2437E">
        <w:rPr>
          <w:rFonts w:ascii="Times New Roman" w:hAnsi="Times New Roman" w:cs="Times New Roman"/>
          <w:sz w:val="24"/>
        </w:rPr>
        <w:t>Musica di Igor</w:t>
      </w:r>
      <w:r>
        <w:rPr>
          <w:rFonts w:ascii="Times New Roman" w:hAnsi="Times New Roman" w:cs="Times New Roman"/>
          <w:sz w:val="24"/>
        </w:rPr>
        <w:t>’</w:t>
      </w:r>
      <w:r w:rsidRPr="00B2437E">
        <w:rPr>
          <w:rFonts w:ascii="Times New Roman" w:hAnsi="Times New Roman" w:cs="Times New Roman"/>
          <w:sz w:val="24"/>
        </w:rPr>
        <w:t xml:space="preserve"> Stravinskij</w:t>
      </w: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r>
        <w:rPr>
          <w:rFonts w:ascii="Times New Roman" w:hAnsi="Times New Roman" w:cs="Times New Roman"/>
          <w:sz w:val="24"/>
        </w:rPr>
        <w:t>Venerdì 19 aprile ore 21.00 TURNO A</w:t>
      </w:r>
    </w:p>
    <w:p w:rsidR="00B2437E" w:rsidRDefault="00B2437E" w:rsidP="00B2437E">
      <w:pPr>
        <w:ind w:firstLine="0"/>
        <w:rPr>
          <w:rFonts w:ascii="Times New Roman" w:hAnsi="Times New Roman" w:cs="Times New Roman"/>
          <w:sz w:val="24"/>
        </w:rPr>
      </w:pPr>
      <w:r>
        <w:rPr>
          <w:rFonts w:ascii="Times New Roman" w:hAnsi="Times New Roman" w:cs="Times New Roman"/>
          <w:sz w:val="24"/>
        </w:rPr>
        <w:t>Sabato 20 aprile ore 17.00 TURNO C</w:t>
      </w:r>
    </w:p>
    <w:p w:rsidR="00B2437E" w:rsidRDefault="00B2437E" w:rsidP="00B2437E">
      <w:pPr>
        <w:ind w:firstLine="0"/>
        <w:rPr>
          <w:rFonts w:ascii="Times New Roman" w:hAnsi="Times New Roman" w:cs="Times New Roman"/>
          <w:sz w:val="24"/>
        </w:rPr>
      </w:pPr>
      <w:r>
        <w:rPr>
          <w:rFonts w:ascii="Times New Roman" w:hAnsi="Times New Roman" w:cs="Times New Roman"/>
          <w:sz w:val="24"/>
        </w:rPr>
        <w:t>Sabato 20 aprile ore 20.00 TURNO B</w:t>
      </w: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7C2987" w:rsidRDefault="007C2987"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r w:rsidRPr="00B2437E">
        <w:rPr>
          <w:rFonts w:ascii="Times New Roman" w:hAnsi="Times New Roman" w:cs="Times New Roman"/>
          <w:sz w:val="24"/>
        </w:rPr>
        <w:t>PULCINELLA</w:t>
      </w:r>
    </w:p>
    <w:p w:rsidR="00B2437E" w:rsidRDefault="00B2437E" w:rsidP="00B2437E">
      <w:pPr>
        <w:ind w:firstLine="0"/>
        <w:rPr>
          <w:rFonts w:ascii="Times New Roman" w:hAnsi="Times New Roman" w:cs="Times New Roman"/>
          <w:sz w:val="24"/>
        </w:rPr>
      </w:pPr>
    </w:p>
    <w:p w:rsidR="00B2437E" w:rsidRDefault="00B2437E" w:rsidP="00B2437E">
      <w:pPr>
        <w:ind w:firstLine="0"/>
        <w:rPr>
          <w:rFonts w:ascii="Times New Roman" w:hAnsi="Times New Roman" w:cs="Times New Roman"/>
          <w:sz w:val="24"/>
        </w:rPr>
      </w:pPr>
      <w:r w:rsidRPr="00B2437E">
        <w:rPr>
          <w:rFonts w:ascii="Times New Roman" w:hAnsi="Times New Roman" w:cs="Times New Roman"/>
          <w:sz w:val="24"/>
        </w:rPr>
        <w:t xml:space="preserve"> Balletto in un atto con canto</w:t>
      </w:r>
    </w:p>
    <w:p w:rsidR="00B2437E" w:rsidRPr="00B2437E" w:rsidRDefault="00B2437E" w:rsidP="00B2437E">
      <w:pPr>
        <w:ind w:firstLine="0"/>
        <w:rPr>
          <w:rFonts w:ascii="Times New Roman" w:hAnsi="Times New Roman" w:cs="Times New Roman"/>
          <w:sz w:val="24"/>
        </w:rPr>
      </w:pPr>
    </w:p>
    <w:p w:rsidR="00B2437E" w:rsidRDefault="00B2437E" w:rsidP="00C67B3C">
      <w:pPr>
        <w:tabs>
          <w:tab w:val="left" w:pos="3371"/>
        </w:tabs>
        <w:ind w:firstLine="0"/>
        <w:rPr>
          <w:rFonts w:ascii="Times New Roman" w:hAnsi="Times New Roman" w:cs="Times New Roman"/>
          <w:sz w:val="24"/>
        </w:rPr>
      </w:pPr>
      <w:r w:rsidRPr="00B2437E">
        <w:rPr>
          <w:rFonts w:ascii="Times New Roman" w:hAnsi="Times New Roman" w:cs="Times New Roman"/>
          <w:sz w:val="24"/>
        </w:rPr>
        <w:t>Musica di Igor</w:t>
      </w:r>
      <w:r>
        <w:rPr>
          <w:rFonts w:ascii="Times New Roman" w:hAnsi="Times New Roman" w:cs="Times New Roman"/>
          <w:sz w:val="24"/>
        </w:rPr>
        <w:t>’</w:t>
      </w:r>
      <w:r w:rsidRPr="00B2437E">
        <w:rPr>
          <w:rFonts w:ascii="Times New Roman" w:hAnsi="Times New Roman" w:cs="Times New Roman"/>
          <w:sz w:val="24"/>
        </w:rPr>
        <w:t xml:space="preserve"> Stravinskij</w:t>
      </w:r>
      <w:r w:rsidR="00C67B3C">
        <w:rPr>
          <w:rFonts w:ascii="Times New Roman" w:hAnsi="Times New Roman" w:cs="Times New Roman"/>
          <w:sz w:val="24"/>
        </w:rPr>
        <w:tab/>
      </w:r>
    </w:p>
    <w:p w:rsidR="007C2987" w:rsidRDefault="00C67B3C" w:rsidP="00B2437E">
      <w:pPr>
        <w:ind w:firstLine="0"/>
        <w:rPr>
          <w:rFonts w:ascii="Times New Roman" w:hAnsi="Times New Roman" w:cs="Times New Roman"/>
          <w:sz w:val="24"/>
        </w:rPr>
      </w:pPr>
      <w:r w:rsidRPr="00C67B3C">
        <w:rPr>
          <w:rFonts w:ascii="Times New Roman" w:hAnsi="Times New Roman" w:cs="Times New Roman"/>
          <w:sz w:val="24"/>
        </w:rPr>
        <w:t>Composizione:</w:t>
      </w:r>
      <w:r>
        <w:rPr>
          <w:rFonts w:ascii="Times New Roman" w:hAnsi="Times New Roman" w:cs="Times New Roman"/>
          <w:sz w:val="24"/>
        </w:rPr>
        <w:t xml:space="preserve"> </w:t>
      </w:r>
      <w:proofErr w:type="spellStart"/>
      <w:r w:rsidRPr="00C67B3C">
        <w:rPr>
          <w:rFonts w:ascii="Times New Roman" w:hAnsi="Times New Roman" w:cs="Times New Roman"/>
          <w:sz w:val="24"/>
        </w:rPr>
        <w:t>Morges</w:t>
      </w:r>
      <w:proofErr w:type="spellEnd"/>
      <w:r w:rsidRPr="00C67B3C">
        <w:rPr>
          <w:rFonts w:ascii="Times New Roman" w:hAnsi="Times New Roman" w:cs="Times New Roman"/>
          <w:sz w:val="24"/>
        </w:rPr>
        <w:t>, 1919 - Biarritz, 20 aprile 1920</w:t>
      </w:r>
    </w:p>
    <w:p w:rsidR="007C2987" w:rsidRDefault="007C2987" w:rsidP="00B2437E">
      <w:pPr>
        <w:ind w:firstLine="0"/>
        <w:rPr>
          <w:rFonts w:ascii="Times New Roman" w:hAnsi="Times New Roman" w:cs="Times New Roman"/>
          <w:sz w:val="24"/>
        </w:rPr>
      </w:pPr>
      <w:r>
        <w:rPr>
          <w:rFonts w:ascii="Times New Roman" w:hAnsi="Times New Roman" w:cs="Times New Roman"/>
          <w:sz w:val="24"/>
        </w:rPr>
        <w:t xml:space="preserve">Prima rappresentazione, 15 maggio 1920, </w:t>
      </w:r>
      <w:proofErr w:type="spellStart"/>
      <w:r>
        <w:rPr>
          <w:rFonts w:ascii="Times New Roman" w:hAnsi="Times New Roman" w:cs="Times New Roman"/>
          <w:sz w:val="24"/>
        </w:rPr>
        <w:t>Théâ</w:t>
      </w:r>
      <w:r w:rsidRPr="007C2987">
        <w:rPr>
          <w:rFonts w:ascii="Times New Roman" w:hAnsi="Times New Roman" w:cs="Times New Roman"/>
          <w:sz w:val="24"/>
        </w:rPr>
        <w:t>tre</w:t>
      </w:r>
      <w:proofErr w:type="spellEnd"/>
      <w:r>
        <w:rPr>
          <w:rFonts w:ascii="Times New Roman" w:hAnsi="Times New Roman" w:cs="Times New Roman"/>
          <w:sz w:val="24"/>
        </w:rPr>
        <w:t xml:space="preserve"> de l’</w:t>
      </w:r>
      <w:proofErr w:type="spellStart"/>
      <w:r>
        <w:rPr>
          <w:rFonts w:ascii="Times New Roman" w:hAnsi="Times New Roman" w:cs="Times New Roman"/>
          <w:sz w:val="24"/>
        </w:rPr>
        <w:t>Opéra</w:t>
      </w:r>
      <w:proofErr w:type="spellEnd"/>
      <w:r>
        <w:rPr>
          <w:rFonts w:ascii="Times New Roman" w:hAnsi="Times New Roman" w:cs="Times New Roman"/>
          <w:sz w:val="24"/>
        </w:rPr>
        <w:t>, Parigi</w:t>
      </w:r>
    </w:p>
    <w:p w:rsidR="00B2437E" w:rsidRDefault="00B2437E"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r>
        <w:rPr>
          <w:rFonts w:ascii="Times New Roman" w:hAnsi="Times New Roman" w:cs="Times New Roman"/>
          <w:sz w:val="24"/>
        </w:rPr>
        <w:t>Coreografia, Regia e Luci, Francesco Nappa</w:t>
      </w:r>
    </w:p>
    <w:p w:rsidR="00EA5358" w:rsidRDefault="00EA5358" w:rsidP="004D76CE">
      <w:pPr>
        <w:ind w:firstLine="0"/>
        <w:rPr>
          <w:rFonts w:ascii="Times New Roman" w:hAnsi="Times New Roman" w:cs="Times New Roman"/>
          <w:sz w:val="24"/>
        </w:rPr>
      </w:pPr>
      <w:r>
        <w:rPr>
          <w:rFonts w:ascii="Times New Roman" w:hAnsi="Times New Roman" w:cs="Times New Roman"/>
          <w:sz w:val="24"/>
        </w:rPr>
        <w:t>Installazioni, Lello Esposito</w:t>
      </w:r>
    </w:p>
    <w:p w:rsidR="007C2987" w:rsidRDefault="007C2987" w:rsidP="004D76CE">
      <w:pPr>
        <w:ind w:firstLine="0"/>
        <w:rPr>
          <w:rFonts w:ascii="Times New Roman" w:hAnsi="Times New Roman" w:cs="Times New Roman"/>
          <w:sz w:val="24"/>
        </w:rPr>
      </w:pPr>
      <w:r>
        <w:rPr>
          <w:rFonts w:ascii="Times New Roman" w:hAnsi="Times New Roman" w:cs="Times New Roman"/>
          <w:sz w:val="24"/>
        </w:rPr>
        <w:t>Costumi, Giusi Giustino</w:t>
      </w:r>
    </w:p>
    <w:p w:rsidR="007C2987" w:rsidRDefault="007C2987" w:rsidP="004D76CE">
      <w:pPr>
        <w:ind w:firstLine="0"/>
        <w:rPr>
          <w:rFonts w:ascii="Times New Roman" w:hAnsi="Times New Roman" w:cs="Times New Roman"/>
          <w:sz w:val="24"/>
        </w:rPr>
      </w:pPr>
      <w:r>
        <w:rPr>
          <w:rFonts w:ascii="Times New Roman" w:hAnsi="Times New Roman" w:cs="Times New Roman"/>
          <w:sz w:val="24"/>
        </w:rPr>
        <w:t xml:space="preserve">Assistente alla Coreografia, Giulia </w:t>
      </w:r>
      <w:proofErr w:type="spellStart"/>
      <w:r>
        <w:rPr>
          <w:rFonts w:ascii="Times New Roman" w:hAnsi="Times New Roman" w:cs="Times New Roman"/>
          <w:sz w:val="24"/>
        </w:rPr>
        <w:t>Insinna</w:t>
      </w:r>
      <w:proofErr w:type="spellEnd"/>
    </w:p>
    <w:p w:rsidR="007C2987" w:rsidRDefault="007C2987" w:rsidP="004D76CE">
      <w:pPr>
        <w:ind w:firstLine="0"/>
        <w:rPr>
          <w:rFonts w:ascii="Times New Roman" w:hAnsi="Times New Roman" w:cs="Times New Roman"/>
          <w:sz w:val="24"/>
        </w:rPr>
      </w:pPr>
      <w:r>
        <w:rPr>
          <w:rFonts w:ascii="Times New Roman" w:hAnsi="Times New Roman" w:cs="Times New Roman"/>
          <w:sz w:val="24"/>
        </w:rPr>
        <w:t>Direttore Corpo di Ballo, Giuseppe Picone</w:t>
      </w: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r>
        <w:rPr>
          <w:rFonts w:ascii="Times New Roman" w:hAnsi="Times New Roman" w:cs="Times New Roman"/>
          <w:sz w:val="24"/>
        </w:rPr>
        <w:t>Pulcinella,</w:t>
      </w:r>
      <w:r w:rsidR="006B4C6C">
        <w:rPr>
          <w:rFonts w:ascii="Times New Roman" w:hAnsi="Times New Roman" w:cs="Times New Roman"/>
          <w:sz w:val="24"/>
        </w:rPr>
        <w:t xml:space="preserve"> Carlo De Martino</w:t>
      </w:r>
    </w:p>
    <w:p w:rsidR="00850848" w:rsidRDefault="00850848" w:rsidP="004D76CE">
      <w:pPr>
        <w:ind w:firstLine="0"/>
        <w:rPr>
          <w:rFonts w:ascii="Times New Roman" w:hAnsi="Times New Roman" w:cs="Times New Roman"/>
          <w:sz w:val="24"/>
        </w:rPr>
      </w:pPr>
      <w:r>
        <w:rPr>
          <w:rFonts w:ascii="Times New Roman" w:hAnsi="Times New Roman" w:cs="Times New Roman"/>
          <w:sz w:val="24"/>
        </w:rPr>
        <w:t>Pimpinella,</w:t>
      </w:r>
      <w:r w:rsidR="006B4C6C">
        <w:rPr>
          <w:rFonts w:ascii="Times New Roman" w:hAnsi="Times New Roman" w:cs="Times New Roman"/>
          <w:sz w:val="24"/>
        </w:rPr>
        <w:t xml:space="preserve"> Claudia D’Antonio</w:t>
      </w:r>
    </w:p>
    <w:p w:rsidR="00B2437E" w:rsidRDefault="00B2437E" w:rsidP="004D76CE">
      <w:pPr>
        <w:ind w:firstLine="0"/>
        <w:rPr>
          <w:rFonts w:ascii="Times New Roman" w:hAnsi="Times New Roman" w:cs="Times New Roman"/>
          <w:sz w:val="24"/>
        </w:rPr>
      </w:pPr>
      <w:r>
        <w:rPr>
          <w:rFonts w:ascii="Times New Roman" w:hAnsi="Times New Roman" w:cs="Times New Roman"/>
          <w:sz w:val="24"/>
        </w:rPr>
        <w:t>Furbo,</w:t>
      </w:r>
      <w:r w:rsidR="006B4C6C">
        <w:rPr>
          <w:rFonts w:ascii="Times New Roman" w:hAnsi="Times New Roman" w:cs="Times New Roman"/>
          <w:sz w:val="24"/>
        </w:rPr>
        <w:t xml:space="preserve"> </w:t>
      </w:r>
      <w:r w:rsidR="00EA5358">
        <w:rPr>
          <w:rFonts w:ascii="Times New Roman" w:hAnsi="Times New Roman" w:cs="Times New Roman"/>
          <w:sz w:val="24"/>
        </w:rPr>
        <w:t>Salvatore Manzo</w:t>
      </w:r>
    </w:p>
    <w:p w:rsidR="00B2437E" w:rsidRDefault="00B2437E" w:rsidP="004D76CE">
      <w:pPr>
        <w:ind w:firstLine="0"/>
        <w:rPr>
          <w:rFonts w:ascii="Times New Roman" w:hAnsi="Times New Roman" w:cs="Times New Roman"/>
          <w:sz w:val="24"/>
        </w:rPr>
      </w:pPr>
      <w:r>
        <w:rPr>
          <w:rFonts w:ascii="Times New Roman" w:hAnsi="Times New Roman" w:cs="Times New Roman"/>
          <w:sz w:val="24"/>
        </w:rPr>
        <w:t>Capo Banda,</w:t>
      </w:r>
      <w:r w:rsidR="006B4C6C">
        <w:rPr>
          <w:rFonts w:ascii="Times New Roman" w:hAnsi="Times New Roman" w:cs="Times New Roman"/>
          <w:sz w:val="24"/>
        </w:rPr>
        <w:t xml:space="preserve"> </w:t>
      </w:r>
      <w:r w:rsidR="00EA5358">
        <w:rPr>
          <w:rFonts w:ascii="Times New Roman" w:hAnsi="Times New Roman" w:cs="Times New Roman"/>
          <w:sz w:val="24"/>
        </w:rPr>
        <w:t xml:space="preserve">Alessandro </w:t>
      </w:r>
      <w:proofErr w:type="spellStart"/>
      <w:r w:rsidR="00EA5358">
        <w:rPr>
          <w:rFonts w:ascii="Times New Roman" w:hAnsi="Times New Roman" w:cs="Times New Roman"/>
          <w:sz w:val="24"/>
        </w:rPr>
        <w:t>Staiano</w:t>
      </w:r>
      <w:proofErr w:type="spellEnd"/>
    </w:p>
    <w:p w:rsidR="00B2437E" w:rsidRDefault="00B2437E" w:rsidP="004D76CE">
      <w:pPr>
        <w:ind w:firstLine="0"/>
        <w:rPr>
          <w:rFonts w:ascii="Times New Roman" w:hAnsi="Times New Roman" w:cs="Times New Roman"/>
          <w:sz w:val="24"/>
        </w:rPr>
      </w:pPr>
    </w:p>
    <w:p w:rsidR="00B2437E" w:rsidRDefault="00B2437E"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Default="00EA5358" w:rsidP="004D76CE">
      <w:pPr>
        <w:ind w:firstLine="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 xml:space="preserve">BALLETTO </w:t>
      </w:r>
      <w:r w:rsidR="007C2987">
        <w:rPr>
          <w:rFonts w:ascii="Times New Roman" w:hAnsi="Times New Roman" w:cs="Times New Roman"/>
          <w:sz w:val="24"/>
        </w:rPr>
        <w:t xml:space="preserve"> DEL</w:t>
      </w:r>
      <w:proofErr w:type="gramEnd"/>
      <w:r w:rsidR="007C2987">
        <w:rPr>
          <w:rFonts w:ascii="Times New Roman" w:hAnsi="Times New Roman" w:cs="Times New Roman"/>
          <w:sz w:val="24"/>
        </w:rPr>
        <w:t xml:space="preserve"> TEATRO DI SAN CARLO</w:t>
      </w:r>
    </w:p>
    <w:p w:rsidR="007C2987" w:rsidRDefault="007C2987" w:rsidP="004D76CE">
      <w:pPr>
        <w:ind w:firstLine="0"/>
        <w:rPr>
          <w:rFonts w:ascii="Times New Roman" w:hAnsi="Times New Roman" w:cs="Times New Roman"/>
          <w:sz w:val="24"/>
        </w:rPr>
      </w:pPr>
    </w:p>
    <w:p w:rsidR="007C2987" w:rsidRDefault="007C2987" w:rsidP="004D76CE">
      <w:pPr>
        <w:ind w:firstLine="0"/>
        <w:rPr>
          <w:rFonts w:ascii="Times New Roman" w:hAnsi="Times New Roman" w:cs="Times New Roman"/>
          <w:sz w:val="24"/>
        </w:rPr>
      </w:pPr>
    </w:p>
    <w:p w:rsidR="007C2987" w:rsidRPr="007C2987" w:rsidRDefault="007C2987" w:rsidP="004D76CE">
      <w:pPr>
        <w:ind w:firstLine="0"/>
        <w:rPr>
          <w:rFonts w:ascii="Times New Roman" w:hAnsi="Times New Roman" w:cs="Times New Roman"/>
          <w:i/>
          <w:sz w:val="24"/>
        </w:rPr>
      </w:pPr>
      <w:r w:rsidRPr="007C2987">
        <w:rPr>
          <w:rFonts w:ascii="Times New Roman" w:hAnsi="Times New Roman" w:cs="Times New Roman"/>
          <w:i/>
          <w:sz w:val="24"/>
        </w:rPr>
        <w:t>Produzione del Teatro di San Carlo</w:t>
      </w:r>
    </w:p>
    <w:p w:rsidR="00850848" w:rsidRDefault="00850848" w:rsidP="004D76C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p>
    <w:p w:rsidR="00EA5358" w:rsidRDefault="00EA5358" w:rsidP="004D76C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p>
    <w:p w:rsidR="00850848" w:rsidRDefault="00850848" w:rsidP="004D76CE">
      <w:pPr>
        <w:ind w:firstLine="0"/>
        <w:rPr>
          <w:rFonts w:ascii="Times New Roman" w:hAnsi="Times New Roman" w:cs="Times New Roman"/>
          <w:sz w:val="24"/>
        </w:rPr>
      </w:pPr>
    </w:p>
    <w:p w:rsidR="00C2540B" w:rsidRDefault="004D76CE" w:rsidP="00C2540B">
      <w:pPr>
        <w:ind w:firstLine="0"/>
        <w:jc w:val="left"/>
        <w:rPr>
          <w:rFonts w:ascii="Times New Roman" w:hAnsi="Times New Roman" w:cs="Times New Roman"/>
          <w:sz w:val="24"/>
        </w:rPr>
      </w:pPr>
      <w:r>
        <w:rPr>
          <w:rFonts w:ascii="Times New Roman" w:hAnsi="Times New Roman" w:cs="Times New Roman"/>
          <w:sz w:val="24"/>
        </w:rPr>
        <w:lastRenderedPageBreak/>
        <w:t>IGOR’ STRAVINSKIJ</w:t>
      </w:r>
    </w:p>
    <w:p w:rsidR="004D76CE" w:rsidRPr="00C2540B" w:rsidRDefault="004D76CE" w:rsidP="00C2540B">
      <w:pPr>
        <w:ind w:firstLine="0"/>
        <w:jc w:val="left"/>
        <w:rPr>
          <w:rFonts w:ascii="Times New Roman" w:hAnsi="Times New Roman" w:cs="Times New Roman"/>
          <w:sz w:val="24"/>
        </w:rPr>
      </w:pPr>
    </w:p>
    <w:p w:rsidR="00A71383" w:rsidRDefault="00C2540B" w:rsidP="00157A1A">
      <w:pPr>
        <w:ind w:firstLine="0"/>
        <w:rPr>
          <w:rFonts w:ascii="Times New Roman" w:hAnsi="Times New Roman" w:cs="Times New Roman"/>
          <w:sz w:val="24"/>
        </w:rPr>
      </w:pPr>
      <w:r w:rsidRPr="00C2540B">
        <w:rPr>
          <w:rFonts w:ascii="Times New Roman" w:hAnsi="Times New Roman" w:cs="Times New Roman"/>
          <w:sz w:val="24"/>
        </w:rPr>
        <w:t xml:space="preserve">Compositore russo vissuto tra il 1882 e il 1971, </w:t>
      </w:r>
      <w:r w:rsidR="004D76CE">
        <w:rPr>
          <w:rFonts w:ascii="Times New Roman" w:hAnsi="Times New Roman" w:cs="Times New Roman"/>
          <w:sz w:val="24"/>
        </w:rPr>
        <w:t>l</w:t>
      </w:r>
      <w:r w:rsidR="004D76CE" w:rsidRPr="00B36E9D">
        <w:rPr>
          <w:rFonts w:ascii="Times New Roman" w:hAnsi="Times New Roman" w:cs="Times New Roman"/>
          <w:sz w:val="24"/>
        </w:rPr>
        <w:t>a sua vita</w:t>
      </w:r>
      <w:r w:rsidR="00CE1B3D">
        <w:rPr>
          <w:rFonts w:ascii="Times New Roman" w:hAnsi="Times New Roman" w:cs="Times New Roman"/>
          <w:sz w:val="24"/>
        </w:rPr>
        <w:t>, intensa e variegata,</w:t>
      </w:r>
      <w:r w:rsidR="004D76CE" w:rsidRPr="00B36E9D">
        <w:rPr>
          <w:rFonts w:ascii="Times New Roman" w:hAnsi="Times New Roman" w:cs="Times New Roman"/>
          <w:sz w:val="24"/>
        </w:rPr>
        <w:t xml:space="preserve"> ha racchiuso buona parte del XX secolo, e molti degli stili musicali classico moderni,</w:t>
      </w:r>
      <w:r w:rsidR="00CE1B3D">
        <w:rPr>
          <w:rFonts w:ascii="Times New Roman" w:hAnsi="Times New Roman" w:cs="Times New Roman"/>
          <w:sz w:val="24"/>
        </w:rPr>
        <w:t xml:space="preserve"> </w:t>
      </w:r>
      <w:proofErr w:type="gramStart"/>
      <w:r w:rsidR="00CE1B3D">
        <w:rPr>
          <w:rFonts w:ascii="Times New Roman" w:hAnsi="Times New Roman" w:cs="Times New Roman"/>
          <w:sz w:val="24"/>
        </w:rPr>
        <w:t>ha  profondamente</w:t>
      </w:r>
      <w:proofErr w:type="gramEnd"/>
      <w:r w:rsidR="00CE1B3D">
        <w:rPr>
          <w:rFonts w:ascii="Times New Roman" w:hAnsi="Times New Roman" w:cs="Times New Roman"/>
          <w:sz w:val="24"/>
        </w:rPr>
        <w:t xml:space="preserve"> </w:t>
      </w:r>
      <w:r w:rsidR="004D76CE" w:rsidRPr="00B36E9D">
        <w:rPr>
          <w:rFonts w:ascii="Times New Roman" w:hAnsi="Times New Roman" w:cs="Times New Roman"/>
          <w:sz w:val="24"/>
        </w:rPr>
        <w:t>influenza</w:t>
      </w:r>
      <w:r w:rsidR="00CE1B3D">
        <w:rPr>
          <w:rFonts w:ascii="Times New Roman" w:hAnsi="Times New Roman" w:cs="Times New Roman"/>
          <w:sz w:val="24"/>
        </w:rPr>
        <w:t>to</w:t>
      </w:r>
      <w:r w:rsidR="004D76CE" w:rsidRPr="00B36E9D">
        <w:rPr>
          <w:rFonts w:ascii="Times New Roman" w:hAnsi="Times New Roman" w:cs="Times New Roman"/>
          <w:sz w:val="24"/>
        </w:rPr>
        <w:t xml:space="preserve"> altri compositori sia durante che dopo la sua vita. </w:t>
      </w:r>
      <w:proofErr w:type="spellStart"/>
      <w:r w:rsidR="004D76CE">
        <w:rPr>
          <w:rFonts w:ascii="Times New Roman" w:hAnsi="Times New Roman" w:cs="Times New Roman"/>
          <w:sz w:val="24"/>
        </w:rPr>
        <w:t>Igor’</w:t>
      </w:r>
      <w:r w:rsidRPr="00C2540B">
        <w:rPr>
          <w:rFonts w:ascii="Times New Roman" w:hAnsi="Times New Roman" w:cs="Times New Roman"/>
          <w:sz w:val="24"/>
        </w:rPr>
        <w:t>Stravinskij</w:t>
      </w:r>
      <w:proofErr w:type="spellEnd"/>
      <w:r w:rsidRPr="00C2540B">
        <w:rPr>
          <w:rFonts w:ascii="Times New Roman" w:hAnsi="Times New Roman" w:cs="Times New Roman"/>
          <w:sz w:val="24"/>
        </w:rPr>
        <w:t xml:space="preserve"> </w:t>
      </w:r>
      <w:r w:rsidR="00A71383">
        <w:rPr>
          <w:rFonts w:ascii="Times New Roman" w:hAnsi="Times New Roman" w:cs="Times New Roman"/>
          <w:sz w:val="24"/>
        </w:rPr>
        <w:t xml:space="preserve">pur avendo vissuto a contatto con la musica fin da piccolo (suo padre era </w:t>
      </w:r>
      <w:r w:rsidR="00A71383" w:rsidRPr="0091738C">
        <w:rPr>
          <w:rFonts w:ascii="Times New Roman" w:hAnsi="Times New Roman" w:cs="Times New Roman"/>
          <w:bCs/>
          <w:color w:val="222222"/>
          <w:sz w:val="24"/>
          <w:szCs w:val="21"/>
          <w:shd w:val="clear" w:color="auto" w:fill="FFFFFF"/>
        </w:rPr>
        <w:t xml:space="preserve">un celebre basso del Teatro </w:t>
      </w:r>
      <w:proofErr w:type="spellStart"/>
      <w:r w:rsidR="00A71383" w:rsidRPr="0091738C">
        <w:rPr>
          <w:rFonts w:ascii="Times New Roman" w:hAnsi="Times New Roman" w:cs="Times New Roman"/>
          <w:bCs/>
          <w:color w:val="222222"/>
          <w:sz w:val="24"/>
          <w:szCs w:val="21"/>
          <w:shd w:val="clear" w:color="auto" w:fill="FFFFFF"/>
        </w:rPr>
        <w:t>Mariinskij</w:t>
      </w:r>
      <w:proofErr w:type="spellEnd"/>
      <w:r w:rsidR="00A71383">
        <w:rPr>
          <w:rFonts w:ascii="Times New Roman" w:hAnsi="Times New Roman" w:cs="Times New Roman"/>
          <w:sz w:val="24"/>
        </w:rPr>
        <w:t xml:space="preserve">) fu l’esatto contrario di un bambino prodigio e si avvicinò alla composizione solo dopo i vent’anni, quando era </w:t>
      </w:r>
      <w:r w:rsidR="00157A1A">
        <w:rPr>
          <w:rFonts w:ascii="Times New Roman" w:hAnsi="Times New Roman" w:cs="Times New Roman"/>
          <w:sz w:val="24"/>
        </w:rPr>
        <w:t>già</w:t>
      </w:r>
      <w:r w:rsidR="00A71383">
        <w:rPr>
          <w:rFonts w:ascii="Times New Roman" w:hAnsi="Times New Roman" w:cs="Times New Roman"/>
          <w:sz w:val="24"/>
        </w:rPr>
        <w:t xml:space="preserve"> uno studente di legge. Ad avvicinarlo </w:t>
      </w:r>
      <w:r w:rsidR="004D76CE">
        <w:rPr>
          <w:rFonts w:ascii="Times New Roman" w:hAnsi="Times New Roman" w:cs="Times New Roman"/>
          <w:sz w:val="24"/>
        </w:rPr>
        <w:t>all’attività compositiva</w:t>
      </w:r>
      <w:r w:rsidR="00A71383">
        <w:rPr>
          <w:rFonts w:ascii="Times New Roman" w:hAnsi="Times New Roman" w:cs="Times New Roman"/>
          <w:sz w:val="24"/>
        </w:rPr>
        <w:t xml:space="preserve"> fu </w:t>
      </w:r>
      <w:r w:rsidR="004D76CE">
        <w:rPr>
          <w:rFonts w:ascii="Times New Roman" w:hAnsi="Times New Roman" w:cs="Times New Roman"/>
          <w:sz w:val="24"/>
        </w:rPr>
        <w:t>N</w:t>
      </w:r>
      <w:r w:rsidR="00A71383">
        <w:rPr>
          <w:rFonts w:ascii="Times New Roman" w:hAnsi="Times New Roman" w:cs="Times New Roman"/>
          <w:sz w:val="24"/>
        </w:rPr>
        <w:t>ikolaj</w:t>
      </w:r>
      <w:r w:rsidR="004D76CE">
        <w:rPr>
          <w:rFonts w:ascii="Times New Roman" w:hAnsi="Times New Roman" w:cs="Times New Roman"/>
          <w:sz w:val="24"/>
        </w:rPr>
        <w:t xml:space="preserve"> </w:t>
      </w:r>
      <w:proofErr w:type="spellStart"/>
      <w:r w:rsidR="004D76CE">
        <w:rPr>
          <w:rFonts w:ascii="Times New Roman" w:hAnsi="Times New Roman" w:cs="Times New Roman"/>
          <w:sz w:val="24"/>
        </w:rPr>
        <w:t>Rimskij</w:t>
      </w:r>
      <w:proofErr w:type="spellEnd"/>
      <w:r w:rsidR="004D76CE">
        <w:rPr>
          <w:rFonts w:ascii="Times New Roman" w:hAnsi="Times New Roman" w:cs="Times New Roman"/>
          <w:sz w:val="24"/>
        </w:rPr>
        <w:t>-Korsakov</w:t>
      </w:r>
      <w:r w:rsidR="00A71383">
        <w:rPr>
          <w:rFonts w:ascii="Times New Roman" w:hAnsi="Times New Roman" w:cs="Times New Roman"/>
          <w:sz w:val="24"/>
        </w:rPr>
        <w:t xml:space="preserve"> che lo guidò</w:t>
      </w:r>
      <w:r w:rsidR="004D76CE">
        <w:rPr>
          <w:rFonts w:ascii="Times New Roman" w:hAnsi="Times New Roman" w:cs="Times New Roman"/>
          <w:sz w:val="24"/>
        </w:rPr>
        <w:t xml:space="preserve"> e </w:t>
      </w:r>
      <w:r w:rsidR="0096364C">
        <w:rPr>
          <w:rFonts w:ascii="Times New Roman" w:hAnsi="Times New Roman" w:cs="Times New Roman"/>
          <w:sz w:val="24"/>
        </w:rPr>
        <w:t xml:space="preserve">lo seguì </w:t>
      </w:r>
      <w:r w:rsidR="00A71383">
        <w:rPr>
          <w:rFonts w:ascii="Times New Roman" w:hAnsi="Times New Roman" w:cs="Times New Roman"/>
          <w:sz w:val="24"/>
        </w:rPr>
        <w:t>fino alla propria morte</w:t>
      </w:r>
      <w:r w:rsidR="00052930">
        <w:rPr>
          <w:rFonts w:ascii="Times New Roman" w:hAnsi="Times New Roman" w:cs="Times New Roman"/>
          <w:sz w:val="24"/>
        </w:rPr>
        <w:t>, avvenuta nel 1908.</w:t>
      </w:r>
    </w:p>
    <w:p w:rsidR="006F2969" w:rsidRDefault="006F2969" w:rsidP="00157A1A">
      <w:pPr>
        <w:ind w:firstLine="0"/>
        <w:rPr>
          <w:rFonts w:ascii="Times New Roman" w:hAnsi="Times New Roman" w:cs="Times New Roman"/>
          <w:sz w:val="24"/>
        </w:rPr>
      </w:pPr>
      <w:r>
        <w:rPr>
          <w:rFonts w:ascii="Times New Roman" w:hAnsi="Times New Roman" w:cs="Times New Roman"/>
          <w:sz w:val="24"/>
          <w:szCs w:val="24"/>
        </w:rPr>
        <w:t>Il giovane compositore produce in questi anni diversi capolavori come</w:t>
      </w:r>
      <w:r w:rsidRPr="00767D1B">
        <w:rPr>
          <w:rFonts w:ascii="Times New Roman" w:hAnsi="Times New Roman" w:cs="Times New Roman"/>
          <w:sz w:val="24"/>
          <w:szCs w:val="24"/>
        </w:rPr>
        <w:t xml:space="preserve"> la </w:t>
      </w:r>
      <w:r w:rsidRPr="00CB5DC7">
        <w:rPr>
          <w:rFonts w:ascii="Times New Roman" w:hAnsi="Times New Roman" w:cs="Times New Roman"/>
          <w:i/>
          <w:sz w:val="24"/>
          <w:szCs w:val="24"/>
        </w:rPr>
        <w:t>Sinfonia in mi bemolle</w:t>
      </w:r>
      <w:r w:rsidRPr="00767D1B">
        <w:rPr>
          <w:rFonts w:ascii="Times New Roman" w:hAnsi="Times New Roman" w:cs="Times New Roman"/>
          <w:sz w:val="24"/>
          <w:szCs w:val="24"/>
        </w:rPr>
        <w:t xml:space="preserve">, opera convenzionale, la suite </w:t>
      </w:r>
      <w:r w:rsidRPr="00CB5DC7">
        <w:rPr>
          <w:rFonts w:ascii="Times New Roman" w:hAnsi="Times New Roman" w:cs="Times New Roman"/>
          <w:i/>
          <w:sz w:val="24"/>
          <w:szCs w:val="24"/>
        </w:rPr>
        <w:t>Le faune et la bergère</w:t>
      </w:r>
      <w:r w:rsidRPr="00767D1B">
        <w:rPr>
          <w:rFonts w:ascii="Times New Roman" w:hAnsi="Times New Roman" w:cs="Times New Roman"/>
          <w:sz w:val="24"/>
          <w:szCs w:val="24"/>
        </w:rPr>
        <w:t xml:space="preserve"> e due lavori sinfonici, </w:t>
      </w:r>
      <w:proofErr w:type="spellStart"/>
      <w:r w:rsidRPr="00CB5DC7">
        <w:rPr>
          <w:rFonts w:ascii="Times New Roman" w:hAnsi="Times New Roman" w:cs="Times New Roman"/>
          <w:i/>
          <w:sz w:val="24"/>
          <w:szCs w:val="24"/>
        </w:rPr>
        <w:t>Feu</w:t>
      </w:r>
      <w:proofErr w:type="spellEnd"/>
      <w:r w:rsidRPr="00CB5DC7">
        <w:rPr>
          <w:rFonts w:ascii="Times New Roman" w:hAnsi="Times New Roman" w:cs="Times New Roman"/>
          <w:i/>
          <w:sz w:val="24"/>
          <w:szCs w:val="24"/>
        </w:rPr>
        <w:t xml:space="preserve"> d'</w:t>
      </w:r>
      <w:proofErr w:type="spellStart"/>
      <w:r w:rsidRPr="00CB5DC7">
        <w:rPr>
          <w:rFonts w:ascii="Times New Roman" w:hAnsi="Times New Roman" w:cs="Times New Roman"/>
          <w:i/>
          <w:sz w:val="24"/>
          <w:szCs w:val="24"/>
        </w:rPr>
        <w:t>artifice</w:t>
      </w:r>
      <w:proofErr w:type="spellEnd"/>
      <w:r w:rsidRPr="00767D1B">
        <w:rPr>
          <w:rFonts w:ascii="Times New Roman" w:hAnsi="Times New Roman" w:cs="Times New Roman"/>
          <w:sz w:val="24"/>
          <w:szCs w:val="24"/>
        </w:rPr>
        <w:t xml:space="preserve"> e lo </w:t>
      </w:r>
      <w:r w:rsidRPr="00CB5DC7">
        <w:rPr>
          <w:rFonts w:ascii="Times New Roman" w:hAnsi="Times New Roman" w:cs="Times New Roman"/>
          <w:i/>
          <w:sz w:val="24"/>
          <w:szCs w:val="24"/>
        </w:rPr>
        <w:t xml:space="preserve">Scherzo </w:t>
      </w:r>
      <w:proofErr w:type="spellStart"/>
      <w:r w:rsidRPr="00CB5DC7">
        <w:rPr>
          <w:rFonts w:ascii="Times New Roman" w:hAnsi="Times New Roman" w:cs="Times New Roman"/>
          <w:i/>
          <w:sz w:val="24"/>
          <w:szCs w:val="24"/>
        </w:rPr>
        <w:t>fantastique</w:t>
      </w:r>
      <w:proofErr w:type="spellEnd"/>
      <w:r w:rsidR="00157A1A">
        <w:rPr>
          <w:rFonts w:ascii="Times New Roman" w:hAnsi="Times New Roman" w:cs="Times New Roman"/>
          <w:sz w:val="24"/>
          <w:szCs w:val="24"/>
        </w:rPr>
        <w:t>.</w:t>
      </w:r>
      <w:r w:rsidRPr="006F2969">
        <w:t xml:space="preserve"> </w:t>
      </w:r>
      <w:r w:rsidRPr="006F2969">
        <w:rPr>
          <w:rFonts w:ascii="Times New Roman" w:hAnsi="Times New Roman" w:cs="Times New Roman"/>
          <w:sz w:val="24"/>
          <w:szCs w:val="24"/>
        </w:rPr>
        <w:t xml:space="preserve">Queste ultime opere attirarono l'attenzione di Sergej </w:t>
      </w:r>
      <w:proofErr w:type="spellStart"/>
      <w:r w:rsidRPr="006F2969">
        <w:rPr>
          <w:rFonts w:ascii="Times New Roman" w:hAnsi="Times New Roman" w:cs="Times New Roman"/>
          <w:sz w:val="24"/>
          <w:szCs w:val="24"/>
        </w:rPr>
        <w:t>Djagilev</w:t>
      </w:r>
      <w:proofErr w:type="spellEnd"/>
      <w:r w:rsidRPr="006F2969">
        <w:rPr>
          <w:rFonts w:ascii="Times New Roman" w:hAnsi="Times New Roman" w:cs="Times New Roman"/>
          <w:sz w:val="24"/>
          <w:szCs w:val="24"/>
        </w:rPr>
        <w:t xml:space="preserve"> che gli commissionò l'orchestrazione di due brani di Chopin per il suo balletto </w:t>
      </w:r>
      <w:proofErr w:type="spellStart"/>
      <w:r w:rsidRPr="006F2969">
        <w:rPr>
          <w:rFonts w:ascii="Times New Roman" w:hAnsi="Times New Roman" w:cs="Times New Roman"/>
          <w:i/>
          <w:sz w:val="24"/>
          <w:szCs w:val="24"/>
        </w:rPr>
        <w:t>Les</w:t>
      </w:r>
      <w:proofErr w:type="spellEnd"/>
      <w:r w:rsidRPr="006F2969">
        <w:rPr>
          <w:rFonts w:ascii="Times New Roman" w:hAnsi="Times New Roman" w:cs="Times New Roman"/>
          <w:i/>
          <w:sz w:val="24"/>
          <w:szCs w:val="24"/>
        </w:rPr>
        <w:t xml:space="preserve"> </w:t>
      </w:r>
      <w:proofErr w:type="spellStart"/>
      <w:r w:rsidRPr="006F2969">
        <w:rPr>
          <w:rFonts w:ascii="Times New Roman" w:hAnsi="Times New Roman" w:cs="Times New Roman"/>
          <w:i/>
          <w:sz w:val="24"/>
          <w:szCs w:val="24"/>
        </w:rPr>
        <w:t>Sylphides</w:t>
      </w:r>
      <w:proofErr w:type="spellEnd"/>
      <w:r w:rsidRPr="006F2969">
        <w:rPr>
          <w:rFonts w:ascii="Times New Roman" w:hAnsi="Times New Roman" w:cs="Times New Roman"/>
          <w:sz w:val="24"/>
          <w:szCs w:val="24"/>
        </w:rPr>
        <w:t>, ma subito dopo gli chiese la composizione di un balletto originale</w:t>
      </w:r>
      <w:r w:rsidRPr="006F2969">
        <w:rPr>
          <w:rFonts w:ascii="Times New Roman" w:hAnsi="Times New Roman" w:cs="Times New Roman"/>
          <w:i/>
          <w:sz w:val="24"/>
          <w:szCs w:val="24"/>
        </w:rPr>
        <w:t>, L'uccello di fuoco</w:t>
      </w:r>
      <w:r w:rsidRPr="006F2969">
        <w:rPr>
          <w:rFonts w:ascii="Times New Roman" w:hAnsi="Times New Roman" w:cs="Times New Roman"/>
          <w:sz w:val="24"/>
          <w:szCs w:val="24"/>
        </w:rPr>
        <w:t>, tratto da una fiaba russ</w:t>
      </w:r>
      <w:r w:rsidR="00157A1A">
        <w:rPr>
          <w:rFonts w:ascii="Times New Roman" w:hAnsi="Times New Roman" w:cs="Times New Roman"/>
          <w:sz w:val="24"/>
          <w:szCs w:val="24"/>
        </w:rPr>
        <w:t>a</w:t>
      </w:r>
      <w:r w:rsidR="008029B6">
        <w:rPr>
          <w:rFonts w:ascii="Times New Roman" w:hAnsi="Times New Roman" w:cs="Times New Roman"/>
          <w:sz w:val="24"/>
          <w:szCs w:val="24"/>
        </w:rPr>
        <w:t xml:space="preserve">. Il sodalizio con </w:t>
      </w:r>
      <w:proofErr w:type="spellStart"/>
      <w:r w:rsidR="008029B6">
        <w:rPr>
          <w:rFonts w:ascii="Times New Roman" w:hAnsi="Times New Roman" w:cs="Times New Roman"/>
          <w:sz w:val="24"/>
          <w:szCs w:val="24"/>
        </w:rPr>
        <w:t>Djagilev</w:t>
      </w:r>
      <w:proofErr w:type="spellEnd"/>
      <w:r w:rsidR="008029B6">
        <w:rPr>
          <w:rFonts w:ascii="Times New Roman" w:hAnsi="Times New Roman" w:cs="Times New Roman"/>
          <w:sz w:val="24"/>
          <w:szCs w:val="24"/>
        </w:rPr>
        <w:t xml:space="preserve"> proseguirà con due capolavori assoluti della storia compositiva di Stravinskij: </w:t>
      </w:r>
      <w:proofErr w:type="spellStart"/>
      <w:r w:rsidR="008029B6" w:rsidRPr="00B36E9D">
        <w:rPr>
          <w:rFonts w:ascii="Times New Roman" w:hAnsi="Times New Roman" w:cs="Times New Roman"/>
          <w:i/>
          <w:sz w:val="24"/>
        </w:rPr>
        <w:t>Petruška</w:t>
      </w:r>
      <w:proofErr w:type="spellEnd"/>
      <w:r w:rsidR="008029B6">
        <w:rPr>
          <w:rFonts w:ascii="Times New Roman" w:hAnsi="Times New Roman" w:cs="Times New Roman"/>
          <w:sz w:val="24"/>
        </w:rPr>
        <w:t xml:space="preserve"> e </w:t>
      </w:r>
      <w:r w:rsidR="008029B6" w:rsidRPr="00B36E9D">
        <w:rPr>
          <w:rFonts w:ascii="Times New Roman" w:hAnsi="Times New Roman" w:cs="Times New Roman"/>
          <w:i/>
          <w:sz w:val="24"/>
        </w:rPr>
        <w:t>La sagra della primavera</w:t>
      </w:r>
      <w:r w:rsidR="008029B6">
        <w:rPr>
          <w:rFonts w:ascii="Times New Roman" w:hAnsi="Times New Roman" w:cs="Times New Roman"/>
          <w:sz w:val="24"/>
        </w:rPr>
        <w:t>. Ed è proprio con quest’</w:t>
      </w:r>
      <w:r w:rsidR="0096364C">
        <w:rPr>
          <w:rFonts w:ascii="Times New Roman" w:hAnsi="Times New Roman" w:cs="Times New Roman"/>
          <w:sz w:val="24"/>
        </w:rPr>
        <w:t>u</w:t>
      </w:r>
      <w:r w:rsidR="008029B6">
        <w:rPr>
          <w:rFonts w:ascii="Times New Roman" w:hAnsi="Times New Roman" w:cs="Times New Roman"/>
          <w:sz w:val="24"/>
        </w:rPr>
        <w:t xml:space="preserve">ltima composizione </w:t>
      </w:r>
      <w:r w:rsidR="008029B6" w:rsidRPr="00767D1B">
        <w:rPr>
          <w:rFonts w:ascii="Times New Roman" w:hAnsi="Times New Roman" w:cs="Times New Roman"/>
          <w:sz w:val="24"/>
        </w:rPr>
        <w:t>che il musicista si porrà all'attenzione mondiale: la sua prima, il 29 maggio 1913</w:t>
      </w:r>
      <w:r w:rsidR="008029B6">
        <w:rPr>
          <w:rFonts w:ascii="Times New Roman" w:hAnsi="Times New Roman" w:cs="Times New Roman"/>
          <w:sz w:val="24"/>
        </w:rPr>
        <w:t xml:space="preserve">, coreografata da </w:t>
      </w:r>
      <w:proofErr w:type="spellStart"/>
      <w:r w:rsidR="008029B6">
        <w:rPr>
          <w:rFonts w:ascii="Times New Roman" w:hAnsi="Times New Roman" w:cs="Times New Roman"/>
          <w:sz w:val="24"/>
        </w:rPr>
        <w:t>Vaslav</w:t>
      </w:r>
      <w:proofErr w:type="spellEnd"/>
      <w:r w:rsidR="008029B6">
        <w:rPr>
          <w:rFonts w:ascii="Times New Roman" w:hAnsi="Times New Roman" w:cs="Times New Roman"/>
          <w:sz w:val="24"/>
        </w:rPr>
        <w:t xml:space="preserve"> </w:t>
      </w:r>
      <w:proofErr w:type="spellStart"/>
      <w:r w:rsidR="008029B6">
        <w:rPr>
          <w:rFonts w:ascii="Times New Roman" w:hAnsi="Times New Roman" w:cs="Times New Roman"/>
          <w:sz w:val="24"/>
        </w:rPr>
        <w:t>Nijinskij</w:t>
      </w:r>
      <w:proofErr w:type="spellEnd"/>
      <w:r w:rsidR="008029B6" w:rsidRPr="00767D1B">
        <w:rPr>
          <w:rFonts w:ascii="Times New Roman" w:hAnsi="Times New Roman" w:cs="Times New Roman"/>
          <w:sz w:val="24"/>
        </w:rPr>
        <w:t xml:space="preserve">, resterà famosa come </w:t>
      </w:r>
      <w:r w:rsidR="008029B6" w:rsidRPr="00B36E9D">
        <w:rPr>
          <w:rFonts w:ascii="Times New Roman" w:hAnsi="Times New Roman" w:cs="Times New Roman"/>
          <w:i/>
          <w:sz w:val="24"/>
        </w:rPr>
        <w:t>La battaglia del Sacre</w:t>
      </w:r>
      <w:r w:rsidR="008029B6" w:rsidRPr="00767D1B">
        <w:rPr>
          <w:rFonts w:ascii="Times New Roman" w:hAnsi="Times New Roman" w:cs="Times New Roman"/>
          <w:sz w:val="24"/>
        </w:rPr>
        <w:t xml:space="preserve">, ottenendo un successo clamoroso tra liti furibonde, insulti, denigrazioni ed entusiasmo delle avanguardie. </w:t>
      </w:r>
    </w:p>
    <w:p w:rsidR="00C2540B" w:rsidRPr="00C2540B" w:rsidRDefault="00C2540B" w:rsidP="00157A1A">
      <w:pPr>
        <w:ind w:firstLine="0"/>
        <w:rPr>
          <w:rFonts w:ascii="Times New Roman" w:hAnsi="Times New Roman" w:cs="Times New Roman"/>
          <w:sz w:val="24"/>
        </w:rPr>
      </w:pPr>
      <w:r w:rsidRPr="00C2540B">
        <w:rPr>
          <w:rFonts w:ascii="Times New Roman" w:hAnsi="Times New Roman" w:cs="Times New Roman"/>
          <w:sz w:val="24"/>
        </w:rPr>
        <w:t>Con lo scoppio della prima guerra mondiale, Stravinskij lasciò definitivamente la Russia per stabilirsi sul lago di Ginevra, in Svizzera, dove compose musiche in cui introdusse elementi tratti da vari generi musicali tra i quali anche il jazz.</w:t>
      </w:r>
    </w:p>
    <w:p w:rsidR="00C2540B" w:rsidRPr="00C2540B" w:rsidRDefault="00C2540B" w:rsidP="00157A1A">
      <w:pPr>
        <w:ind w:firstLine="0"/>
        <w:rPr>
          <w:rFonts w:ascii="Times New Roman" w:hAnsi="Times New Roman" w:cs="Times New Roman"/>
          <w:sz w:val="24"/>
        </w:rPr>
      </w:pPr>
      <w:r w:rsidRPr="00C2540B">
        <w:rPr>
          <w:rFonts w:ascii="Times New Roman" w:hAnsi="Times New Roman" w:cs="Times New Roman"/>
          <w:sz w:val="24"/>
        </w:rPr>
        <w:t xml:space="preserve">Nascono </w:t>
      </w:r>
      <w:r w:rsidR="00A07DC2" w:rsidRPr="00A07DC2">
        <w:rPr>
          <w:rFonts w:ascii="Times New Roman" w:hAnsi="Times New Roman" w:cs="Times New Roman"/>
          <w:i/>
          <w:sz w:val="24"/>
        </w:rPr>
        <w:t xml:space="preserve">Histoire </w:t>
      </w:r>
      <w:proofErr w:type="spellStart"/>
      <w:r w:rsidR="00A07DC2" w:rsidRPr="00A07DC2">
        <w:rPr>
          <w:rFonts w:ascii="Times New Roman" w:hAnsi="Times New Roman" w:cs="Times New Roman"/>
          <w:i/>
          <w:sz w:val="24"/>
        </w:rPr>
        <w:t>du</w:t>
      </w:r>
      <w:proofErr w:type="spellEnd"/>
      <w:r w:rsidR="00A07DC2" w:rsidRPr="00A07DC2">
        <w:rPr>
          <w:rFonts w:ascii="Times New Roman" w:hAnsi="Times New Roman" w:cs="Times New Roman"/>
          <w:i/>
          <w:sz w:val="24"/>
        </w:rPr>
        <w:t xml:space="preserve"> </w:t>
      </w:r>
      <w:proofErr w:type="spellStart"/>
      <w:r w:rsidR="00A07DC2" w:rsidRPr="00A07DC2">
        <w:rPr>
          <w:rFonts w:ascii="Times New Roman" w:hAnsi="Times New Roman" w:cs="Times New Roman"/>
          <w:i/>
          <w:sz w:val="24"/>
        </w:rPr>
        <w:t>soldat</w:t>
      </w:r>
      <w:proofErr w:type="spellEnd"/>
      <w:r w:rsidRPr="00C2540B">
        <w:rPr>
          <w:rFonts w:ascii="Times New Roman" w:hAnsi="Times New Roman" w:cs="Times New Roman"/>
          <w:sz w:val="24"/>
        </w:rPr>
        <w:t xml:space="preserve"> (un insieme di parti recitate, parti suonate e parti ballate), il famoso </w:t>
      </w:r>
      <w:r w:rsidRPr="00A07DC2">
        <w:rPr>
          <w:rFonts w:ascii="Times New Roman" w:hAnsi="Times New Roman" w:cs="Times New Roman"/>
          <w:i/>
          <w:sz w:val="24"/>
        </w:rPr>
        <w:t>Ragtime</w:t>
      </w:r>
      <w:r w:rsidRPr="00C2540B">
        <w:rPr>
          <w:rFonts w:ascii="Times New Roman" w:hAnsi="Times New Roman" w:cs="Times New Roman"/>
          <w:sz w:val="24"/>
        </w:rPr>
        <w:t xml:space="preserve"> composto per un gruppo di undici strumenti, e </w:t>
      </w:r>
      <w:r w:rsidRPr="00A07DC2">
        <w:rPr>
          <w:rFonts w:ascii="Times New Roman" w:hAnsi="Times New Roman" w:cs="Times New Roman"/>
          <w:i/>
          <w:sz w:val="24"/>
        </w:rPr>
        <w:t xml:space="preserve">Piano </w:t>
      </w:r>
      <w:proofErr w:type="spellStart"/>
      <w:r w:rsidRPr="00A07DC2">
        <w:rPr>
          <w:rFonts w:ascii="Times New Roman" w:hAnsi="Times New Roman" w:cs="Times New Roman"/>
          <w:i/>
          <w:sz w:val="24"/>
        </w:rPr>
        <w:t>Rag</w:t>
      </w:r>
      <w:proofErr w:type="spellEnd"/>
      <w:r w:rsidRPr="00A07DC2">
        <w:rPr>
          <w:rFonts w:ascii="Times New Roman" w:hAnsi="Times New Roman" w:cs="Times New Roman"/>
          <w:i/>
          <w:sz w:val="24"/>
        </w:rPr>
        <w:t xml:space="preserve"> Music</w:t>
      </w:r>
      <w:r w:rsidRPr="00C2540B">
        <w:rPr>
          <w:rFonts w:ascii="Times New Roman" w:hAnsi="Times New Roman" w:cs="Times New Roman"/>
          <w:sz w:val="24"/>
        </w:rPr>
        <w:t>, tutt</w:t>
      </w:r>
      <w:r w:rsidR="0096364C">
        <w:rPr>
          <w:rFonts w:ascii="Times New Roman" w:hAnsi="Times New Roman" w:cs="Times New Roman"/>
          <w:sz w:val="24"/>
        </w:rPr>
        <w:t>i</w:t>
      </w:r>
      <w:r w:rsidRPr="00C2540B">
        <w:rPr>
          <w:rFonts w:ascii="Times New Roman" w:hAnsi="Times New Roman" w:cs="Times New Roman"/>
          <w:sz w:val="24"/>
        </w:rPr>
        <w:t xml:space="preserve"> con chiari riferimenti stilistici alla musica afro-americana.</w:t>
      </w:r>
    </w:p>
    <w:p w:rsidR="008029B6" w:rsidRPr="00B36E9D" w:rsidRDefault="00C2540B" w:rsidP="00157A1A">
      <w:pPr>
        <w:ind w:firstLine="0"/>
        <w:rPr>
          <w:rFonts w:ascii="Times New Roman" w:hAnsi="Times New Roman" w:cs="Times New Roman"/>
          <w:sz w:val="24"/>
        </w:rPr>
      </w:pPr>
      <w:r w:rsidRPr="00C2540B">
        <w:rPr>
          <w:rFonts w:ascii="Times New Roman" w:hAnsi="Times New Roman" w:cs="Times New Roman"/>
          <w:sz w:val="24"/>
        </w:rPr>
        <w:t>L’evoluzione stilistica di Stravinskij però non si ferma qui: nel 1</w:t>
      </w:r>
      <w:r w:rsidR="00157A1A">
        <w:rPr>
          <w:rFonts w:ascii="Times New Roman" w:hAnsi="Times New Roman" w:cs="Times New Roman"/>
          <w:sz w:val="24"/>
        </w:rPr>
        <w:t xml:space="preserve">919 </w:t>
      </w:r>
      <w:r w:rsidRPr="00C2540B">
        <w:rPr>
          <w:rFonts w:ascii="Times New Roman" w:hAnsi="Times New Roman" w:cs="Times New Roman"/>
          <w:sz w:val="24"/>
        </w:rPr>
        <w:t xml:space="preserve">accettò infatti di musicare un balletto su musiche di Pergolesi. Nasce così </w:t>
      </w:r>
      <w:r w:rsidRPr="00052930">
        <w:rPr>
          <w:rFonts w:ascii="Times New Roman" w:hAnsi="Times New Roman" w:cs="Times New Roman"/>
          <w:i/>
          <w:sz w:val="24"/>
        </w:rPr>
        <w:t>Pulcinella</w:t>
      </w:r>
      <w:r w:rsidRPr="00C2540B">
        <w:rPr>
          <w:rFonts w:ascii="Times New Roman" w:hAnsi="Times New Roman" w:cs="Times New Roman"/>
          <w:sz w:val="24"/>
        </w:rPr>
        <w:t>, piccolo capolavoro in stile detto “neoclassico”, che si fonda sulla ripresa e sulla rielaborazione di musiche del Settecento.</w:t>
      </w:r>
      <w:r w:rsidR="00A07DC2">
        <w:rPr>
          <w:rFonts w:ascii="Times New Roman" w:hAnsi="Times New Roman" w:cs="Times New Roman"/>
          <w:sz w:val="24"/>
        </w:rPr>
        <w:t xml:space="preserve"> Tra le tante composizioni ricordiamo gli al</w:t>
      </w:r>
      <w:r w:rsidRPr="00C2540B">
        <w:rPr>
          <w:rFonts w:ascii="Times New Roman" w:hAnsi="Times New Roman" w:cs="Times New Roman"/>
          <w:sz w:val="24"/>
        </w:rPr>
        <w:t xml:space="preserve">tri lavori neoclassici </w:t>
      </w:r>
      <w:proofErr w:type="spellStart"/>
      <w:r w:rsidR="0096364C" w:rsidRPr="00157A1A">
        <w:rPr>
          <w:rFonts w:ascii="Times New Roman" w:hAnsi="Times New Roman" w:cs="Times New Roman"/>
          <w:i/>
          <w:sz w:val="24"/>
        </w:rPr>
        <w:t>Oepidus</w:t>
      </w:r>
      <w:proofErr w:type="spellEnd"/>
      <w:r w:rsidR="0096364C" w:rsidRPr="00157A1A">
        <w:rPr>
          <w:rFonts w:ascii="Times New Roman" w:hAnsi="Times New Roman" w:cs="Times New Roman"/>
          <w:i/>
          <w:sz w:val="24"/>
        </w:rPr>
        <w:t xml:space="preserve"> </w:t>
      </w:r>
      <w:r w:rsidRPr="00157A1A">
        <w:rPr>
          <w:rFonts w:ascii="Times New Roman" w:hAnsi="Times New Roman" w:cs="Times New Roman"/>
          <w:i/>
          <w:sz w:val="24"/>
        </w:rPr>
        <w:t>Re</w:t>
      </w:r>
      <w:r w:rsidR="0096364C" w:rsidRPr="00157A1A">
        <w:rPr>
          <w:rFonts w:ascii="Times New Roman" w:hAnsi="Times New Roman" w:cs="Times New Roman"/>
          <w:i/>
          <w:sz w:val="24"/>
        </w:rPr>
        <w:t>x</w:t>
      </w:r>
      <w:r w:rsidRPr="00157A1A">
        <w:rPr>
          <w:rFonts w:ascii="Times New Roman" w:hAnsi="Times New Roman" w:cs="Times New Roman"/>
          <w:i/>
          <w:sz w:val="24"/>
        </w:rPr>
        <w:t>,</w:t>
      </w:r>
      <w:r w:rsidRPr="00C2540B">
        <w:rPr>
          <w:rFonts w:ascii="Times New Roman" w:hAnsi="Times New Roman" w:cs="Times New Roman"/>
          <w:sz w:val="24"/>
        </w:rPr>
        <w:t xml:space="preserve"> il </w:t>
      </w:r>
      <w:r w:rsidRPr="00157A1A">
        <w:rPr>
          <w:rFonts w:ascii="Times New Roman" w:hAnsi="Times New Roman" w:cs="Times New Roman"/>
          <w:i/>
          <w:sz w:val="24"/>
        </w:rPr>
        <w:t xml:space="preserve">Concerto per pianoforte e orchestra </w:t>
      </w:r>
      <w:r w:rsidRPr="00C2540B">
        <w:rPr>
          <w:rFonts w:ascii="Times New Roman" w:hAnsi="Times New Roman" w:cs="Times New Roman"/>
          <w:sz w:val="24"/>
        </w:rPr>
        <w:t xml:space="preserve">e </w:t>
      </w:r>
      <w:r w:rsidR="00157A1A" w:rsidRPr="00157A1A">
        <w:rPr>
          <w:rFonts w:ascii="Times New Roman" w:hAnsi="Times New Roman" w:cs="Times New Roman"/>
          <w:i/>
          <w:sz w:val="24"/>
        </w:rPr>
        <w:t xml:space="preserve">The </w:t>
      </w:r>
      <w:proofErr w:type="spellStart"/>
      <w:r w:rsidR="00157A1A" w:rsidRPr="00157A1A">
        <w:rPr>
          <w:rFonts w:ascii="Times New Roman" w:hAnsi="Times New Roman" w:cs="Times New Roman"/>
          <w:i/>
          <w:sz w:val="24"/>
        </w:rPr>
        <w:t>Rake’s</w:t>
      </w:r>
      <w:proofErr w:type="spellEnd"/>
      <w:r w:rsidR="00157A1A" w:rsidRPr="00157A1A">
        <w:rPr>
          <w:rFonts w:ascii="Times New Roman" w:hAnsi="Times New Roman" w:cs="Times New Roman"/>
          <w:i/>
          <w:sz w:val="24"/>
        </w:rPr>
        <w:t xml:space="preserve"> Progress</w:t>
      </w:r>
      <w:r w:rsidR="00157A1A">
        <w:rPr>
          <w:rFonts w:ascii="Times New Roman" w:hAnsi="Times New Roman" w:cs="Times New Roman"/>
          <w:sz w:val="24"/>
        </w:rPr>
        <w:t>. N</w:t>
      </w:r>
      <w:r w:rsidRPr="00C2540B">
        <w:rPr>
          <w:rFonts w:ascii="Times New Roman" w:hAnsi="Times New Roman" w:cs="Times New Roman"/>
          <w:sz w:val="24"/>
        </w:rPr>
        <w:t>egli ultimi anni di vita Stravinskij si avvicinò anche alla musica dodecafonica.</w:t>
      </w:r>
      <w:r w:rsidR="008029B6" w:rsidRPr="008029B6">
        <w:rPr>
          <w:rFonts w:ascii="Times New Roman" w:hAnsi="Times New Roman" w:cs="Times New Roman"/>
          <w:sz w:val="24"/>
        </w:rPr>
        <w:t xml:space="preserve"> </w:t>
      </w:r>
      <w:r w:rsidR="008029B6" w:rsidRPr="00B36E9D">
        <w:rPr>
          <w:rFonts w:ascii="Times New Roman" w:hAnsi="Times New Roman" w:cs="Times New Roman"/>
          <w:sz w:val="24"/>
        </w:rPr>
        <w:t xml:space="preserve">Reinventandosi ancora una volta egli si accostò alla </w:t>
      </w:r>
      <w:r w:rsidR="00157A1A">
        <w:rPr>
          <w:rFonts w:ascii="Times New Roman" w:hAnsi="Times New Roman" w:cs="Times New Roman"/>
          <w:sz w:val="24"/>
        </w:rPr>
        <w:t xml:space="preserve">nuova </w:t>
      </w:r>
      <w:r w:rsidR="008029B6" w:rsidRPr="00B36E9D">
        <w:rPr>
          <w:rFonts w:ascii="Times New Roman" w:hAnsi="Times New Roman" w:cs="Times New Roman"/>
          <w:sz w:val="24"/>
        </w:rPr>
        <w:t>tecnica</w:t>
      </w:r>
      <w:r w:rsidR="00157A1A">
        <w:rPr>
          <w:rFonts w:ascii="Times New Roman" w:hAnsi="Times New Roman" w:cs="Times New Roman"/>
          <w:sz w:val="24"/>
        </w:rPr>
        <w:t xml:space="preserve"> compositiva</w:t>
      </w:r>
      <w:r w:rsidR="008029B6" w:rsidRPr="00B36E9D">
        <w:rPr>
          <w:rFonts w:ascii="Times New Roman" w:hAnsi="Times New Roman" w:cs="Times New Roman"/>
          <w:sz w:val="24"/>
        </w:rPr>
        <w:t xml:space="preserve">, soprattutto dopo la conoscenza dell'opera di Anton </w:t>
      </w:r>
      <w:proofErr w:type="spellStart"/>
      <w:r w:rsidR="008029B6" w:rsidRPr="00B36E9D">
        <w:rPr>
          <w:rFonts w:ascii="Times New Roman" w:hAnsi="Times New Roman" w:cs="Times New Roman"/>
          <w:sz w:val="24"/>
        </w:rPr>
        <w:t>Webern</w:t>
      </w:r>
      <w:proofErr w:type="spellEnd"/>
      <w:r w:rsidR="008029B6" w:rsidRPr="00B36E9D">
        <w:rPr>
          <w:rFonts w:ascii="Times New Roman" w:hAnsi="Times New Roman" w:cs="Times New Roman"/>
          <w:sz w:val="24"/>
        </w:rPr>
        <w:t xml:space="preserve">, compiendo un cammino progressivo </w:t>
      </w:r>
      <w:r w:rsidR="008029B6">
        <w:rPr>
          <w:rFonts w:ascii="Times New Roman" w:hAnsi="Times New Roman" w:cs="Times New Roman"/>
          <w:sz w:val="24"/>
        </w:rPr>
        <w:t xml:space="preserve">lo portò a scrivere altri capolavori. </w:t>
      </w:r>
      <w:r w:rsidR="008029B6" w:rsidRPr="00B36E9D">
        <w:rPr>
          <w:rFonts w:ascii="Times New Roman" w:hAnsi="Times New Roman" w:cs="Times New Roman"/>
          <w:sz w:val="24"/>
        </w:rPr>
        <w:t>Questa sua "conversione" suscitò molti clamori e polemiche; in realtà bisogna considerare l'esperienza seriale di Stravinskij nell'ottica del suo bisogno di acquisire e ripensare modelli già storicizzati; appartenendo ormai al passato, la dodecafonia fu per lui un esempio da cui attingere e ricreare, scrivendo ex novo, secondo il suo personalissimo metro, brani musicali come aveva già fatto negli anni precedenti con musiche di e</w:t>
      </w:r>
      <w:r w:rsidR="008029B6">
        <w:rPr>
          <w:rFonts w:ascii="Times New Roman" w:hAnsi="Times New Roman" w:cs="Times New Roman"/>
          <w:sz w:val="24"/>
        </w:rPr>
        <w:t>poche e di autori del passato</w:t>
      </w:r>
      <w:r w:rsidR="008029B6" w:rsidRPr="00B36E9D">
        <w:rPr>
          <w:rFonts w:ascii="Times New Roman" w:hAnsi="Times New Roman" w:cs="Times New Roman"/>
          <w:sz w:val="24"/>
        </w:rPr>
        <w:t>.</w:t>
      </w:r>
    </w:p>
    <w:p w:rsidR="00C2540B" w:rsidRPr="00C2540B" w:rsidRDefault="00C2540B" w:rsidP="00157A1A">
      <w:pPr>
        <w:ind w:firstLine="0"/>
        <w:rPr>
          <w:rFonts w:ascii="Times New Roman" w:hAnsi="Times New Roman" w:cs="Times New Roman"/>
          <w:sz w:val="24"/>
        </w:rPr>
      </w:pPr>
      <w:r w:rsidRPr="00C2540B">
        <w:rPr>
          <w:rFonts w:ascii="Times New Roman" w:hAnsi="Times New Roman" w:cs="Times New Roman"/>
          <w:sz w:val="24"/>
        </w:rPr>
        <w:t xml:space="preserve"> Morì quasi novantenne, ormai conosciuto e apprezzato in tutto il mondo; le sue ultime volontà furono di essere seppellito a Venezia vicino alla tomba d</w:t>
      </w:r>
      <w:r w:rsidR="004D76CE">
        <w:rPr>
          <w:rFonts w:ascii="Times New Roman" w:hAnsi="Times New Roman" w:cs="Times New Roman"/>
          <w:sz w:val="24"/>
        </w:rPr>
        <w:t xml:space="preserve">i </w:t>
      </w:r>
      <w:proofErr w:type="spellStart"/>
      <w:r w:rsidRPr="00C2540B">
        <w:rPr>
          <w:rFonts w:ascii="Times New Roman" w:hAnsi="Times New Roman" w:cs="Times New Roman"/>
          <w:sz w:val="24"/>
        </w:rPr>
        <w:t>Diaghilev</w:t>
      </w:r>
      <w:proofErr w:type="spellEnd"/>
      <w:r w:rsidR="004D76CE">
        <w:rPr>
          <w:rFonts w:ascii="Times New Roman" w:hAnsi="Times New Roman" w:cs="Times New Roman"/>
          <w:sz w:val="24"/>
        </w:rPr>
        <w:t xml:space="preserve">. </w:t>
      </w:r>
    </w:p>
    <w:p w:rsidR="00C2540B" w:rsidRPr="00C2540B" w:rsidRDefault="00C2540B" w:rsidP="00157A1A">
      <w:pPr>
        <w:ind w:firstLine="0"/>
        <w:rPr>
          <w:rFonts w:ascii="Times New Roman" w:hAnsi="Times New Roman" w:cs="Times New Roman"/>
          <w:sz w:val="24"/>
        </w:rPr>
      </w:pPr>
    </w:p>
    <w:p w:rsidR="00C2540B" w:rsidRPr="00C2540B" w:rsidRDefault="00C2540B" w:rsidP="00157A1A">
      <w:pPr>
        <w:ind w:firstLine="0"/>
        <w:rPr>
          <w:rFonts w:ascii="Times New Roman" w:hAnsi="Times New Roman" w:cs="Times New Roman"/>
          <w:sz w:val="24"/>
        </w:rPr>
      </w:pPr>
    </w:p>
    <w:p w:rsidR="00C2540B" w:rsidRPr="00C2540B" w:rsidRDefault="00C2540B" w:rsidP="00157A1A">
      <w:pPr>
        <w:ind w:firstLine="0"/>
        <w:rPr>
          <w:rFonts w:ascii="Times New Roman" w:hAnsi="Times New Roman" w:cs="Times New Roman"/>
          <w:sz w:val="24"/>
        </w:rPr>
      </w:pPr>
    </w:p>
    <w:p w:rsidR="00B36E9D" w:rsidRDefault="00B36E9D"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EA5358" w:rsidRDefault="00EA5358" w:rsidP="00157A1A">
      <w:pPr>
        <w:ind w:firstLine="0"/>
        <w:rPr>
          <w:rFonts w:ascii="Times New Roman" w:hAnsi="Times New Roman" w:cs="Times New Roman"/>
          <w:sz w:val="24"/>
        </w:rPr>
      </w:pPr>
    </w:p>
    <w:p w:rsidR="00EA5358" w:rsidRDefault="00EA5358" w:rsidP="00157A1A">
      <w:pPr>
        <w:ind w:firstLine="0"/>
        <w:rPr>
          <w:rFonts w:ascii="Times New Roman" w:hAnsi="Times New Roman" w:cs="Times New Roman"/>
          <w:sz w:val="24"/>
        </w:rPr>
      </w:pPr>
    </w:p>
    <w:p w:rsidR="00EA5358" w:rsidRDefault="00EA5358"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EA5358" w:rsidRDefault="00EA5358" w:rsidP="00EA5358">
      <w:r>
        <w:rPr>
          <w:i/>
          <w:iCs/>
        </w:rPr>
        <w:t xml:space="preserve">La novecentesca “musica al quadrato” del “Pulcinella” </w:t>
      </w:r>
      <w:proofErr w:type="gramStart"/>
      <w:r>
        <w:rPr>
          <w:i/>
          <w:iCs/>
        </w:rPr>
        <w:t xml:space="preserve">di  </w:t>
      </w:r>
      <w:proofErr w:type="spellStart"/>
      <w:r>
        <w:rPr>
          <w:i/>
          <w:iCs/>
        </w:rPr>
        <w:t>Strawinskij</w:t>
      </w:r>
      <w:proofErr w:type="spellEnd"/>
      <w:proofErr w:type="gramEnd"/>
      <w:r>
        <w:rPr>
          <w:i/>
          <w:iCs/>
        </w:rPr>
        <w:t>.</w:t>
      </w:r>
    </w:p>
    <w:p w:rsidR="00EA5358" w:rsidRDefault="00EA5358" w:rsidP="00EA5358">
      <w:pPr>
        <w:rPr>
          <w:i/>
          <w:iCs/>
        </w:rPr>
      </w:pPr>
      <w:r>
        <w:t>Di Rosanna Di Giuseppe.</w:t>
      </w:r>
    </w:p>
    <w:p w:rsidR="00EA5358" w:rsidRDefault="00EA5358" w:rsidP="00EA5358">
      <w:pPr>
        <w:rPr>
          <w:i/>
          <w:iCs/>
        </w:rPr>
      </w:pPr>
    </w:p>
    <w:p w:rsidR="00EA5358" w:rsidRDefault="00EA5358" w:rsidP="00EA5358">
      <w:r>
        <w:rPr>
          <w:i/>
          <w:iCs/>
        </w:rPr>
        <w:t>Pulcinella,</w:t>
      </w:r>
      <w:r>
        <w:t xml:space="preserve"> “balletto con voci e piccola orchestra, su temi, frammenti e pezzi di Pergolesi” è l'opera rappresentativa della “virata neoclassica” di </w:t>
      </w:r>
      <w:proofErr w:type="spellStart"/>
      <w:r>
        <w:t>Strawinskij</w:t>
      </w:r>
      <w:proofErr w:type="spellEnd"/>
      <w:r>
        <w:t xml:space="preserve">, segnando uno spartiacque non solo nella produzione </w:t>
      </w:r>
      <w:proofErr w:type="spellStart"/>
      <w:r>
        <w:t>strawinskiana</w:t>
      </w:r>
      <w:proofErr w:type="spellEnd"/>
      <w:r>
        <w:t xml:space="preserve">, ma in generale nella musica del ventesimo secolo. Collocandosi sulla scia di lavori nati nel periodo di guerra come </w:t>
      </w:r>
      <w:r>
        <w:rPr>
          <w:i/>
          <w:iCs/>
        </w:rPr>
        <w:t xml:space="preserve">Renard, </w:t>
      </w:r>
      <w:r>
        <w:t xml:space="preserve">le </w:t>
      </w:r>
      <w:proofErr w:type="spellStart"/>
      <w:r>
        <w:rPr>
          <w:i/>
          <w:iCs/>
        </w:rPr>
        <w:t>Noces</w:t>
      </w:r>
      <w:proofErr w:type="spellEnd"/>
      <w:r>
        <w:t xml:space="preserve"> e l'</w:t>
      </w:r>
      <w:r>
        <w:rPr>
          <w:i/>
          <w:iCs/>
        </w:rPr>
        <w:t xml:space="preserve">Histoire </w:t>
      </w:r>
      <w:proofErr w:type="spellStart"/>
      <w:r>
        <w:rPr>
          <w:i/>
          <w:iCs/>
        </w:rPr>
        <w:t>du</w:t>
      </w:r>
      <w:proofErr w:type="spellEnd"/>
      <w:r>
        <w:rPr>
          <w:i/>
          <w:iCs/>
        </w:rPr>
        <w:t xml:space="preserve"> </w:t>
      </w:r>
      <w:proofErr w:type="spellStart"/>
      <w:r>
        <w:rPr>
          <w:i/>
          <w:iCs/>
        </w:rPr>
        <w:t>soldat</w:t>
      </w:r>
      <w:proofErr w:type="spellEnd"/>
      <w:r>
        <w:rPr>
          <w:i/>
          <w:iCs/>
        </w:rPr>
        <w:t xml:space="preserve">, </w:t>
      </w:r>
      <w:r>
        <w:t>che si erano già mossi, anche per cause contingenti, nella direzione di una riduzione degli organici e delle sonorità rispetto alla violenza ritmica e sonora delle opere del periodo “russo” o “fauve” del musicista, tale composizione il cui organico prevede tre voci e un organico non ampio, venne presentata all'</w:t>
      </w:r>
      <w:proofErr w:type="spellStart"/>
      <w:r>
        <w:t>Opéra</w:t>
      </w:r>
      <w:proofErr w:type="spellEnd"/>
      <w:r>
        <w:t xml:space="preserve"> di Parigi il 15 maggio 1920, sotto la direzione di Ernest </w:t>
      </w:r>
      <w:proofErr w:type="spellStart"/>
      <w:r>
        <w:t>Ansermet</w:t>
      </w:r>
      <w:proofErr w:type="spellEnd"/>
      <w:r>
        <w:t xml:space="preserve">, la coreografia di </w:t>
      </w:r>
      <w:proofErr w:type="spellStart"/>
      <w:r>
        <w:t>Léonide</w:t>
      </w:r>
      <w:proofErr w:type="spellEnd"/>
      <w:r>
        <w:t xml:space="preserve"> Massine che ballò anche il ruolo di protagonista affiancato da Tamara </w:t>
      </w:r>
      <w:proofErr w:type="spellStart"/>
      <w:r>
        <w:t>Karsavina</w:t>
      </w:r>
      <w:proofErr w:type="spellEnd"/>
      <w:r>
        <w:t xml:space="preserve"> in quello di Pimpinella, con  le scene firmate da Pablo Picasso. L'occasione, come per i passati balletti a impronta russa che avevano rivelato il compositore </w:t>
      </w:r>
      <w:proofErr w:type="gramStart"/>
      <w:r>
        <w:t xml:space="preserve">( </w:t>
      </w:r>
      <w:r>
        <w:rPr>
          <w:i/>
          <w:iCs/>
        </w:rPr>
        <w:t>L'</w:t>
      </w:r>
      <w:proofErr w:type="spellStart"/>
      <w:r>
        <w:rPr>
          <w:i/>
          <w:iCs/>
        </w:rPr>
        <w:t>oiseau</w:t>
      </w:r>
      <w:proofErr w:type="spellEnd"/>
      <w:proofErr w:type="gramEnd"/>
      <w:r>
        <w:rPr>
          <w:i/>
          <w:iCs/>
        </w:rPr>
        <w:t xml:space="preserve"> de </w:t>
      </w:r>
      <w:proofErr w:type="spellStart"/>
      <w:r>
        <w:rPr>
          <w:i/>
          <w:iCs/>
        </w:rPr>
        <w:t>feu</w:t>
      </w:r>
      <w:proofErr w:type="spellEnd"/>
      <w:r>
        <w:t xml:space="preserve"> 1910, </w:t>
      </w:r>
      <w:proofErr w:type="spellStart"/>
      <w:r>
        <w:rPr>
          <w:i/>
          <w:iCs/>
        </w:rPr>
        <w:t>Petrouchka</w:t>
      </w:r>
      <w:proofErr w:type="spellEnd"/>
      <w:r>
        <w:rPr>
          <w:i/>
          <w:iCs/>
        </w:rPr>
        <w:t xml:space="preserve"> </w:t>
      </w:r>
      <w:r>
        <w:t xml:space="preserve">1911, il </w:t>
      </w:r>
      <w:r>
        <w:rPr>
          <w:i/>
          <w:iCs/>
        </w:rPr>
        <w:t xml:space="preserve">Sacre </w:t>
      </w:r>
      <w:r>
        <w:t xml:space="preserve">1913), fu offerta dal direttore dei “Balletti russi”, Sergej </w:t>
      </w:r>
      <w:proofErr w:type="spellStart"/>
      <w:r>
        <w:t>Djagilev</w:t>
      </w:r>
      <w:proofErr w:type="spellEnd"/>
      <w:r>
        <w:t xml:space="preserve">, che questa volta manifestò la volontà di inscenare un lavoro sul genere de </w:t>
      </w:r>
      <w:r>
        <w:rPr>
          <w:i/>
          <w:iCs/>
        </w:rPr>
        <w:t xml:space="preserve">Le donne di buon umore </w:t>
      </w:r>
      <w:r>
        <w:t xml:space="preserve">di Vincenzo Tommasini, basato su musiche di Scarlatti o delle </w:t>
      </w:r>
      <w:r>
        <w:rPr>
          <w:i/>
          <w:iCs/>
        </w:rPr>
        <w:t xml:space="preserve">Astuzie femminili </w:t>
      </w:r>
      <w:r>
        <w:t xml:space="preserve">di Respighi ricavato da musiche di </w:t>
      </w:r>
      <w:proofErr w:type="spellStart"/>
      <w:r>
        <w:t>Cimarosa</w:t>
      </w:r>
      <w:proofErr w:type="spellEnd"/>
      <w:r>
        <w:t xml:space="preserve">, due balletti di notevole successo. Propose difatti al compositore l'elaborazione di musiche di Pergolesi di cui egli aveva procurato copie di opere allora inedite tratte dal Conservatorio di Napoli cui aggiunse manoscritti rinvenuti presso il </w:t>
      </w:r>
      <w:proofErr w:type="spellStart"/>
      <w:r>
        <w:t>British</w:t>
      </w:r>
      <w:proofErr w:type="spellEnd"/>
      <w:r>
        <w:t xml:space="preserve"> Museum di Londra. In realtà il materiale raccolto non era tutto attribuibile a Pergolesi, cui sono certamente </w:t>
      </w:r>
      <w:proofErr w:type="spellStart"/>
      <w:r>
        <w:t>ascribili</w:t>
      </w:r>
      <w:proofErr w:type="spellEnd"/>
      <w:r>
        <w:t xml:space="preserve"> la Sonata per violoncello e continuo e gli stralci da </w:t>
      </w:r>
      <w:r>
        <w:rPr>
          <w:i/>
          <w:iCs/>
        </w:rPr>
        <w:t>Lo frate '</w:t>
      </w:r>
      <w:proofErr w:type="spellStart"/>
      <w:r>
        <w:rPr>
          <w:i/>
          <w:iCs/>
        </w:rPr>
        <w:t>nnamurato</w:t>
      </w:r>
      <w:proofErr w:type="spellEnd"/>
      <w:r>
        <w:rPr>
          <w:i/>
          <w:iCs/>
        </w:rPr>
        <w:t xml:space="preserve"> </w:t>
      </w:r>
      <w:r>
        <w:t xml:space="preserve">(1734), dal </w:t>
      </w:r>
      <w:proofErr w:type="gramStart"/>
      <w:r>
        <w:rPr>
          <w:i/>
          <w:iCs/>
        </w:rPr>
        <w:t>Flaminio</w:t>
      </w:r>
      <w:r>
        <w:t>(</w:t>
      </w:r>
      <w:proofErr w:type="gramEnd"/>
      <w:r>
        <w:t xml:space="preserve">1735) e la cantata </w:t>
      </w:r>
      <w:r>
        <w:rPr>
          <w:i/>
          <w:iCs/>
        </w:rPr>
        <w:t xml:space="preserve">Luce dei miei occhi </w:t>
      </w:r>
      <w:r>
        <w:t xml:space="preserve">riapparsa nell'opera seria </w:t>
      </w:r>
      <w:r>
        <w:rPr>
          <w:i/>
          <w:iCs/>
        </w:rPr>
        <w:t xml:space="preserve">Adriano in Siria </w:t>
      </w:r>
      <w:r>
        <w:t xml:space="preserve">(1734). Attribuite a Domenico Gallo violinista e compositore veneziano nato intorno al 1730, sono invece le </w:t>
      </w:r>
      <w:r>
        <w:rPr>
          <w:i/>
          <w:iCs/>
        </w:rPr>
        <w:t xml:space="preserve">Sonate a tre </w:t>
      </w:r>
      <w:r>
        <w:t xml:space="preserve">utilizzate </w:t>
      </w:r>
      <w:proofErr w:type="gramStart"/>
      <w:r>
        <w:t xml:space="preserve">da  </w:t>
      </w:r>
      <w:proofErr w:type="spellStart"/>
      <w:r>
        <w:t>Strawinskij</w:t>
      </w:r>
      <w:proofErr w:type="spellEnd"/>
      <w:proofErr w:type="gramEnd"/>
      <w:r>
        <w:t xml:space="preserve">, così come anche spurie risultano le altre musiche citate, come le </w:t>
      </w:r>
      <w:proofErr w:type="spellStart"/>
      <w:r>
        <w:t>Suites</w:t>
      </w:r>
      <w:proofErr w:type="spellEnd"/>
      <w:r>
        <w:t xml:space="preserve"> I e II per clavicembalo e il VI </w:t>
      </w:r>
      <w:r>
        <w:rPr>
          <w:i/>
          <w:iCs/>
        </w:rPr>
        <w:t>Concertino</w:t>
      </w:r>
      <w:r>
        <w:t xml:space="preserve">. L'autore fu in ogni caso subito allettato da tale progetto, essendo attratto da Napoli e dalla musica </w:t>
      </w:r>
      <w:proofErr w:type="spellStart"/>
      <w:r>
        <w:t>pergolesiana</w:t>
      </w:r>
      <w:proofErr w:type="spellEnd"/>
      <w:r>
        <w:t xml:space="preserve"> di cui </w:t>
      </w:r>
      <w:proofErr w:type="gramStart"/>
      <w:r>
        <w:t>ammirava,  a</w:t>
      </w:r>
      <w:proofErr w:type="gramEnd"/>
      <w:r>
        <w:t xml:space="preserve"> suo dire nelle “Cronache della sua vita”, il “carattere popolare” e l “esotismo spagnolo”. </w:t>
      </w:r>
    </w:p>
    <w:p w:rsidR="00EA5358" w:rsidRDefault="00EA5358" w:rsidP="00EA5358">
      <w:r>
        <w:t xml:space="preserve">L'argomento, tratto da un manoscritto napoletano del Settecento, è buffonesco, descrivendo la vicenda di alcuni giovani gelosi di Pulcinella che, per il fascino da lui esercitato su tutte le donne, decidono di ucciderlo. In realtà egli si era fatto sostituire dal suo amico Furbo, travestitosi secondo il consueto espediente delle opere buffe, offertosi di prendere in sua vece tutte le botte dei suoi avversari fino a fingere di morire. Pulcinella stesso travestito da mago viene a risuscitarlo e sarà sempre lui a combinare i matrimoni dei giovani con le fanciulle riservando per sé la bella Pimpinella. Si tratta dunque di </w:t>
      </w:r>
      <w:proofErr w:type="gramStart"/>
      <w:r>
        <w:t>un' “</w:t>
      </w:r>
      <w:proofErr w:type="gramEnd"/>
      <w:r>
        <w:t xml:space="preserve">azione danzante” in cui l'orchestra segue la ripartizione settecentesca del “concerto grosso” , risultando divisa tra il “concertino”, un piccolo gruppo di strumenti qui rappresentato da un “quintetto solista” e il “ripieno” costituito dai rimanenti   strumenti. I registri delle voci soliste </w:t>
      </w:r>
      <w:proofErr w:type="gramStart"/>
      <w:r>
        <w:t>sono:  soprano</w:t>
      </w:r>
      <w:proofErr w:type="gramEnd"/>
      <w:r>
        <w:t>, tenore, basso. La struttura del balletto prevede otto scene precedute da un'</w:t>
      </w:r>
      <w:r>
        <w:rPr>
          <w:i/>
          <w:iCs/>
        </w:rPr>
        <w:t>Ouverture</w:t>
      </w:r>
      <w:r>
        <w:t xml:space="preserve"> costituita da una Sinfonia all'italiana.</w:t>
      </w:r>
    </w:p>
    <w:p w:rsidR="00EA5358" w:rsidRDefault="00EA5358" w:rsidP="00EA5358">
      <w:r>
        <w:t xml:space="preserve">Per quanto riguarda il rapporto tra l'originale musica settecentesca e quella </w:t>
      </w:r>
      <w:proofErr w:type="gramStart"/>
      <w:r>
        <w:t xml:space="preserve">di  </w:t>
      </w:r>
      <w:proofErr w:type="spellStart"/>
      <w:r>
        <w:t>Strawinskij</w:t>
      </w:r>
      <w:proofErr w:type="spellEnd"/>
      <w:proofErr w:type="gramEnd"/>
      <w:r>
        <w:t xml:space="preserve">, a differenza di Tommasini o di Respighi che si erano tutto sommato limitati ad una trascrizione e ad un aggiornamento dell'orchestrazione, egli conferisce a quelle musiche del passato una connotazione  personale secondo un “recupero dialettico della Storia” tipicamente novecentesco. </w:t>
      </w:r>
      <w:proofErr w:type="gramStart"/>
      <w:r>
        <w:t>Si  evidenzia</w:t>
      </w:r>
      <w:proofErr w:type="gramEnd"/>
      <w:r>
        <w:t xml:space="preserve"> così il metodo con cui egli affronterà le sue rielaborazioni di musiche preesistenti anche in futuro: mentre in generale vengono conservati i bassi armonici e le parti superiori della musica originaria, le armonie e le parti di riempimento vengono modificate, secondo una tecnica simile a quella del basso continuo seicentesco. Egli può così di volta in volta amplificare diversi dettagli armonici creando su un medesimo tessuto un “disegno sempre nuovo”, con l'inserimento di note estranee e appoggiature non risolte. Il taglio formale dei pezzi è libero, nel senso che alcuni sono rispettati nella forma primigenia, altri sviluppati o rimodellati. Alla stessa maniera il ritmo in tanti momenti è ricreato attraverso improvvise sfasature e interruzioni delle simmetrie, spostamenti di accento, repentini arresti. Il risultato è </w:t>
      </w:r>
      <w:proofErr w:type="spellStart"/>
      <w:r>
        <w:t>asciuto</w:t>
      </w:r>
      <w:proofErr w:type="spellEnd"/>
      <w:r>
        <w:t>, tagliante e, come segnalato da alcuni, “croccante</w:t>
      </w:r>
      <w:proofErr w:type="gramStart"/>
      <w:r>
        <w:t>” .</w:t>
      </w:r>
      <w:proofErr w:type="gramEnd"/>
      <w:r>
        <w:t xml:space="preserve"> </w:t>
      </w:r>
      <w:r>
        <w:rPr>
          <w:i/>
          <w:iCs/>
        </w:rPr>
        <w:t xml:space="preserve">Pulcinella </w:t>
      </w:r>
      <w:r>
        <w:t xml:space="preserve">inaugura in tal modo una serie di lavori in </w:t>
      </w:r>
      <w:proofErr w:type="gramStart"/>
      <w:r>
        <w:t>cui ,</w:t>
      </w:r>
      <w:proofErr w:type="gramEnd"/>
      <w:r>
        <w:t xml:space="preserve"> come osserva Vlad, attraverso “riferimenti” ad opere di grandi compositori del passato, egli ricostruisce “nello specchio del proprio stile immagini degli ultimi duecento anni di civiltà musicale </w:t>
      </w:r>
      <w:proofErr w:type="spellStart"/>
      <w:r>
        <w:t>del'Occidente</w:t>
      </w:r>
      <w:proofErr w:type="spellEnd"/>
      <w:r>
        <w:t>”.</w:t>
      </w:r>
    </w:p>
    <w:p w:rsidR="00EA5358" w:rsidRDefault="00EA5358" w:rsidP="00EA5358">
      <w:pPr>
        <w:rPr>
          <w:i/>
          <w:iCs/>
        </w:rPr>
      </w:pPr>
      <w:r>
        <w:lastRenderedPageBreak/>
        <w:t>Insomma è l'esordio del cosiddetto neoclassicismo del Novecento, con questo rifare una “</w:t>
      </w:r>
      <w:proofErr w:type="spellStart"/>
      <w:r>
        <w:t>muisca</w:t>
      </w:r>
      <w:proofErr w:type="spellEnd"/>
      <w:r>
        <w:t xml:space="preserve"> al quadrato” in maniera non dissimile da procedimenti seguiti in altri tempi, ad esempio </w:t>
      </w:r>
      <w:proofErr w:type="spellStart"/>
      <w:r>
        <w:t>nell</w:t>
      </w:r>
      <w:proofErr w:type="spellEnd"/>
      <w:r>
        <w:t xml:space="preserve"> antiche </w:t>
      </w:r>
      <w:proofErr w:type="spellStart"/>
      <w:r>
        <w:rPr>
          <w:i/>
          <w:iCs/>
        </w:rPr>
        <w:t>Missae</w:t>
      </w:r>
      <w:proofErr w:type="spellEnd"/>
      <w:r>
        <w:rPr>
          <w:i/>
          <w:iCs/>
        </w:rPr>
        <w:t xml:space="preserve"> parodie, o </w:t>
      </w:r>
      <w:r>
        <w:t xml:space="preserve">in </w:t>
      </w:r>
      <w:r>
        <w:rPr>
          <w:i/>
          <w:iCs/>
        </w:rPr>
        <w:t xml:space="preserve">trascrizioni </w:t>
      </w:r>
      <w:r>
        <w:t xml:space="preserve">e </w:t>
      </w:r>
      <w:r>
        <w:rPr>
          <w:i/>
          <w:iCs/>
        </w:rPr>
        <w:t>parafrasi</w:t>
      </w:r>
      <w:r>
        <w:t xml:space="preserve">, ma qui nella mentalità </w:t>
      </w:r>
      <w:proofErr w:type="spellStart"/>
      <w:r>
        <w:t>avanguarduistica</w:t>
      </w:r>
      <w:proofErr w:type="spellEnd"/>
      <w:r>
        <w:t xml:space="preserve"> di quegli anni,  in un'accentuazione dell'aspetto speculativo sulla musica che fa risaltare modernamente il dislivello tra le epoche storiche, in un' ottica di appartenenza e di conservazione piuttosto che di “superamento” e di negazione del passato.</w:t>
      </w:r>
    </w:p>
    <w:p w:rsidR="00EA5358" w:rsidRDefault="00EA5358" w:rsidP="00EA5358">
      <w:pPr>
        <w:rPr>
          <w:i/>
          <w:iCs/>
        </w:rPr>
      </w:pPr>
    </w:p>
    <w:p w:rsidR="00FE0BA0" w:rsidRDefault="00FE0BA0" w:rsidP="00157A1A">
      <w:pPr>
        <w:ind w:firstLine="0"/>
        <w:rPr>
          <w:rFonts w:ascii="Times New Roman" w:hAnsi="Times New Roman" w:cs="Times New Roman"/>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p>
    <w:p w:rsidR="00EA5358" w:rsidRDefault="00EA5358" w:rsidP="00390AC3">
      <w:pPr>
        <w:ind w:firstLine="0"/>
        <w:rPr>
          <w:rFonts w:ascii="Times New Roman" w:hAnsi="Times New Roman" w:cs="Times New Roman"/>
          <w:b/>
          <w:i/>
          <w:sz w:val="24"/>
        </w:rPr>
      </w:pPr>
      <w:bookmarkStart w:id="0" w:name="_GoBack"/>
      <w:bookmarkEnd w:id="0"/>
    </w:p>
    <w:p w:rsidR="00390AC3" w:rsidRPr="006B4C6C" w:rsidRDefault="00390AC3" w:rsidP="00390AC3">
      <w:pPr>
        <w:ind w:firstLine="0"/>
        <w:rPr>
          <w:rFonts w:ascii="Times New Roman" w:hAnsi="Times New Roman" w:cs="Times New Roman"/>
          <w:b/>
          <w:i/>
          <w:sz w:val="24"/>
        </w:rPr>
      </w:pPr>
      <w:r w:rsidRPr="006B4C6C">
        <w:rPr>
          <w:rFonts w:ascii="Times New Roman" w:hAnsi="Times New Roman" w:cs="Times New Roman"/>
          <w:b/>
          <w:i/>
          <w:sz w:val="24"/>
        </w:rPr>
        <w:t>Giù la maschera! Pulcinella secondo Nappa</w:t>
      </w:r>
    </w:p>
    <w:p w:rsidR="00390AC3" w:rsidRDefault="00390AC3" w:rsidP="00390AC3">
      <w:pPr>
        <w:ind w:firstLine="0"/>
        <w:rPr>
          <w:rFonts w:ascii="Times New Roman" w:hAnsi="Times New Roman" w:cs="Times New Roman"/>
          <w:sz w:val="24"/>
        </w:rPr>
      </w:pPr>
      <w:r w:rsidRPr="00390AC3">
        <w:rPr>
          <w:rFonts w:ascii="Times New Roman" w:hAnsi="Times New Roman" w:cs="Times New Roman"/>
          <w:sz w:val="24"/>
        </w:rPr>
        <w:t xml:space="preserve">di Giulia </w:t>
      </w:r>
      <w:proofErr w:type="spellStart"/>
      <w:r w:rsidRPr="00390AC3">
        <w:rPr>
          <w:rFonts w:ascii="Times New Roman" w:hAnsi="Times New Roman" w:cs="Times New Roman"/>
          <w:sz w:val="24"/>
        </w:rPr>
        <w:t>Insinna</w:t>
      </w:r>
      <w:proofErr w:type="spellEnd"/>
    </w:p>
    <w:p w:rsidR="00390AC3" w:rsidRDefault="00390AC3" w:rsidP="00157A1A">
      <w:pPr>
        <w:ind w:firstLine="0"/>
        <w:rPr>
          <w:rFonts w:ascii="Times New Roman" w:hAnsi="Times New Roman" w:cs="Times New Roman"/>
          <w:sz w:val="24"/>
        </w:rPr>
      </w:pPr>
    </w:p>
    <w:p w:rsidR="00390AC3" w:rsidRDefault="00390AC3" w:rsidP="00157A1A">
      <w:pPr>
        <w:ind w:firstLine="0"/>
        <w:rPr>
          <w:rFonts w:ascii="Times New Roman" w:hAnsi="Times New Roman" w:cs="Times New Roman"/>
          <w:sz w:val="24"/>
        </w:rPr>
      </w:pPr>
    </w:p>
    <w:p w:rsidR="00390AC3" w:rsidRDefault="00390AC3" w:rsidP="00157A1A">
      <w:pPr>
        <w:ind w:firstLine="0"/>
        <w:rPr>
          <w:rFonts w:ascii="Times New Roman" w:hAnsi="Times New Roman" w:cs="Times New Roman"/>
          <w:sz w:val="24"/>
        </w:rPr>
      </w:pPr>
    </w:p>
    <w:p w:rsidR="00FE0BA0" w:rsidRDefault="00390AC3" w:rsidP="00157A1A">
      <w:pPr>
        <w:ind w:firstLine="0"/>
        <w:rPr>
          <w:rFonts w:ascii="Times New Roman" w:hAnsi="Times New Roman" w:cs="Times New Roman"/>
          <w:sz w:val="24"/>
        </w:rPr>
      </w:pPr>
      <w:r w:rsidRPr="00390AC3">
        <w:rPr>
          <w:rFonts w:ascii="Times New Roman" w:hAnsi="Times New Roman" w:cs="Times New Roman"/>
          <w:sz w:val="24"/>
        </w:rPr>
        <w:t>Pulcinella, non solo la solita marionetta buffa e goffa. Moderno, come Napoli e la sua attualità, un Pulcinella della Napoli di oggi. Prezioso e malizioso. La decisione di aprire lo spettacolo con “Era de maggio” deriva dalla storia che il testo di questa poesia racconta: un uomo che nel tornare ritrova negli stessi luoghi il vecchio amore, così Pulcinella svelerà</w:t>
      </w:r>
      <w:r>
        <w:rPr>
          <w:rFonts w:ascii="Times New Roman" w:hAnsi="Times New Roman" w:cs="Times New Roman"/>
          <w:sz w:val="24"/>
        </w:rPr>
        <w:t xml:space="preserve"> </w:t>
      </w:r>
      <w:r w:rsidRPr="00390AC3">
        <w:rPr>
          <w:rFonts w:ascii="Times New Roman" w:hAnsi="Times New Roman" w:cs="Times New Roman"/>
          <w:sz w:val="24"/>
        </w:rPr>
        <w:t>il lato intimo e amoroso insito in lui. Personaggio emblematico di Napoli questa volta si presenterà privo della maschera che generalmente lo distingue. Indossare una maschera è per Francesco Nappa simbolo di protezione, il voler nascondere qualcosa o nascondersi. Le maschere rappresentano dei pericoli da cui vogliamo sfuggire e proteggerci.</w:t>
      </w:r>
      <w:r>
        <w:rPr>
          <w:rFonts w:ascii="Times New Roman" w:hAnsi="Times New Roman" w:cs="Times New Roman"/>
          <w:sz w:val="24"/>
        </w:rPr>
        <w:t xml:space="preserve"> </w:t>
      </w:r>
      <w:r w:rsidRPr="00390AC3">
        <w:rPr>
          <w:rFonts w:ascii="Times New Roman" w:hAnsi="Times New Roman" w:cs="Times New Roman"/>
          <w:sz w:val="24"/>
        </w:rPr>
        <w:t xml:space="preserve">Ciò che vedremo non sarà un Pulcinella marionetta, bensì un Pulcinella uomo. In accordo con il filo conduttore del coreografo, i costumi ideati dallo stesso e curati da Giusi Giustino, saranno vesti moderne, i fili della marionetta saranno linee asimmetriche sugli indumenti. Pulcinella, diversamente dalla tradizione, non indosserà una casacca bianca durante il balletto. Si presenterà in costume originale solamente il tenore nella prima entrata, sdoppiando la personalità nel classico Pulcinella e nell’uomo dietro la maschera. Fedeli alla tradizione saranno i colori del personaggio. Il pubblico partenopeo ha già avuto l’occasione di assaporare l’originale impronta stilistica di Nappa. Seppur andato via dalla sua città molto giovane, Napoli è fortemente nel suo cuore e con lei i suoi sapori, i suoi profumi, i suoi colori e il suo mare. Elementi che influiscono e influenzano il suo linguaggio espressivo. Un fluire ondoso e perpetuo in alternanza a una dinamica che a tratti esplode senza concedere tregua ai danzatori. Nappa attraverso i ballerini, che ama paragonare ai colori di una tavolozza, dipinge quadri lirici e poetici, immagini beffarde e spiritose, potenti e fortemente fisiche. Rapide pennellate, scatti fulminanti seguiti da sospensioni e languide morbidezze. “Tutto ha inizio, sempre, da uno stimolo emotivo. Le idee nascono nel cuore prima che nel cervello” questa la poetica di Nappa. Nella coreografia ai movimenti prettamente contemporanei Nappa ha accostato cenni riconoscibili della gestualità napoletana, “in coppa” “a </w:t>
      </w:r>
      <w:proofErr w:type="spellStart"/>
      <w:r w:rsidRPr="00390AC3">
        <w:rPr>
          <w:rFonts w:ascii="Times New Roman" w:hAnsi="Times New Roman" w:cs="Times New Roman"/>
          <w:sz w:val="24"/>
        </w:rPr>
        <w:t>basc</w:t>
      </w:r>
      <w:proofErr w:type="spellEnd"/>
      <w:r w:rsidRPr="00390AC3">
        <w:rPr>
          <w:rFonts w:ascii="Times New Roman" w:hAnsi="Times New Roman" w:cs="Times New Roman"/>
          <w:sz w:val="24"/>
        </w:rPr>
        <w:t>” “</w:t>
      </w:r>
      <w:proofErr w:type="spellStart"/>
      <w:r w:rsidRPr="00390AC3">
        <w:rPr>
          <w:rFonts w:ascii="Times New Roman" w:hAnsi="Times New Roman" w:cs="Times New Roman"/>
          <w:sz w:val="24"/>
        </w:rPr>
        <w:t>arrubbà</w:t>
      </w:r>
      <w:proofErr w:type="spellEnd"/>
      <w:r w:rsidRPr="00390AC3">
        <w:rPr>
          <w:rFonts w:ascii="Times New Roman" w:hAnsi="Times New Roman" w:cs="Times New Roman"/>
          <w:sz w:val="24"/>
        </w:rPr>
        <w:t>” “</w:t>
      </w:r>
      <w:proofErr w:type="spellStart"/>
      <w:r w:rsidRPr="00390AC3">
        <w:rPr>
          <w:rFonts w:ascii="Times New Roman" w:hAnsi="Times New Roman" w:cs="Times New Roman"/>
          <w:sz w:val="24"/>
        </w:rPr>
        <w:t>statt’accort</w:t>
      </w:r>
      <w:proofErr w:type="spellEnd"/>
      <w:r w:rsidRPr="00390AC3">
        <w:rPr>
          <w:rFonts w:ascii="Times New Roman" w:hAnsi="Times New Roman" w:cs="Times New Roman"/>
          <w:sz w:val="24"/>
        </w:rPr>
        <w:t xml:space="preserve">” “te </w:t>
      </w:r>
      <w:proofErr w:type="spellStart"/>
      <w:r w:rsidRPr="00390AC3">
        <w:rPr>
          <w:rFonts w:ascii="Times New Roman" w:hAnsi="Times New Roman" w:cs="Times New Roman"/>
          <w:sz w:val="24"/>
        </w:rPr>
        <w:t>vatte</w:t>
      </w:r>
      <w:proofErr w:type="spellEnd"/>
      <w:r w:rsidRPr="00390AC3">
        <w:rPr>
          <w:rFonts w:ascii="Times New Roman" w:hAnsi="Times New Roman" w:cs="Times New Roman"/>
          <w:sz w:val="24"/>
        </w:rPr>
        <w:t>”, che guarniscono e arricchisco il tutto e subentrano in alternativa alla pantomima tradizionale. Al capolavoro</w:t>
      </w:r>
      <w:r>
        <w:rPr>
          <w:rFonts w:ascii="Times New Roman" w:hAnsi="Times New Roman" w:cs="Times New Roman"/>
          <w:sz w:val="24"/>
        </w:rPr>
        <w:t xml:space="preserve"> </w:t>
      </w:r>
      <w:r w:rsidRPr="00390AC3">
        <w:rPr>
          <w:rFonts w:ascii="Times New Roman" w:hAnsi="Times New Roman" w:cs="Times New Roman"/>
          <w:sz w:val="24"/>
        </w:rPr>
        <w:t xml:space="preserve">musicale di Stravinskij si accosta la scelta di un inserto elettronico. Potente come l’ira degli uomini che la interpretano, una musica ipnotizzante. Un brano di </w:t>
      </w:r>
      <w:proofErr w:type="spellStart"/>
      <w:r w:rsidRPr="00390AC3">
        <w:rPr>
          <w:rFonts w:ascii="Times New Roman" w:hAnsi="Times New Roman" w:cs="Times New Roman"/>
          <w:sz w:val="24"/>
        </w:rPr>
        <w:t>Peder</w:t>
      </w:r>
      <w:proofErr w:type="spellEnd"/>
      <w:r w:rsidRPr="00390AC3">
        <w:rPr>
          <w:rFonts w:ascii="Times New Roman" w:hAnsi="Times New Roman" w:cs="Times New Roman"/>
          <w:sz w:val="24"/>
        </w:rPr>
        <w:t xml:space="preserve"> </w:t>
      </w:r>
      <w:proofErr w:type="spellStart"/>
      <w:r w:rsidRPr="00390AC3">
        <w:rPr>
          <w:rFonts w:ascii="Times New Roman" w:hAnsi="Times New Roman" w:cs="Times New Roman"/>
          <w:sz w:val="24"/>
        </w:rPr>
        <w:t>Mannerfelt</w:t>
      </w:r>
      <w:proofErr w:type="spellEnd"/>
      <w:r w:rsidRPr="00390AC3">
        <w:rPr>
          <w:rFonts w:ascii="Times New Roman" w:hAnsi="Times New Roman" w:cs="Times New Roman"/>
          <w:sz w:val="24"/>
        </w:rPr>
        <w:t xml:space="preserve"> che si fonde alla partitura e dona una nota di contemporaneità, tipica del linguaggio di Nappa. Nella scenografia creata con alcune delle opere di Lello Esposito, tra le varie vedremo un corno rosso con la testa di San Gennaro, punto riflessivo sui concetti di sacro e profano. Si tratta di affiancare due temi caratteristicamente distanti ma coesistenti negli animi napoletani. “Ci rivolgiamo a San Gennaro per ricevere la grazia ma in tasca portiamo un corno scaramantico” afferma Nappa. Le discrepanze, dunque, trovano luogo di unione in una scena del balletto quando le donne, come in una processione, si dirigono verso un grande corno in cerca di </w:t>
      </w:r>
      <w:proofErr w:type="spellStart"/>
      <w:proofErr w:type="gramStart"/>
      <w:r w:rsidRPr="00390AC3">
        <w:rPr>
          <w:rFonts w:ascii="Times New Roman" w:hAnsi="Times New Roman" w:cs="Times New Roman"/>
          <w:sz w:val="24"/>
        </w:rPr>
        <w:t>conforto.Pulcinella</w:t>
      </w:r>
      <w:proofErr w:type="spellEnd"/>
      <w:proofErr w:type="gramEnd"/>
      <w:r w:rsidRPr="00390AC3">
        <w:rPr>
          <w:rFonts w:ascii="Times New Roman" w:hAnsi="Times New Roman" w:cs="Times New Roman"/>
          <w:sz w:val="24"/>
        </w:rPr>
        <w:t xml:space="preserve"> è innamorato della vita e di Napoli, in tutte le sue bellezze e tentazioni, e Pimpinella, come la donna di cui parla Salvatore Di Giacomo nei versi di “Era de maggio”, è il suo grande amore ritrovato, nonostante le distrazioni a cui Furbo lo spinge. Furbo, amico e tentatore. È come Lucifero per Pinocchio. Lo istiga e alimenta la sua indole passionale nel simpatizzare e corteggiare le donne. Quando però Pulcinella si trova ad affrontare il Capo banda e i suoi scagnozzi, Furbo preferisce dileguarsi. Non mancherà la scherzosità, lo scherno di tutti e tutto, la semplicità e leggerezza, un Pulcinella “</w:t>
      </w:r>
      <w:proofErr w:type="spellStart"/>
      <w:r w:rsidRPr="00390AC3">
        <w:rPr>
          <w:rFonts w:ascii="Times New Roman" w:hAnsi="Times New Roman" w:cs="Times New Roman"/>
          <w:sz w:val="24"/>
        </w:rPr>
        <w:t>piaccione</w:t>
      </w:r>
      <w:proofErr w:type="spellEnd"/>
      <w:r w:rsidRPr="00390AC3">
        <w:rPr>
          <w:rFonts w:ascii="Times New Roman" w:hAnsi="Times New Roman" w:cs="Times New Roman"/>
          <w:sz w:val="24"/>
        </w:rPr>
        <w:t>” che viene malmenato ma si rialza sempre, ancora più forte, come la sua città.</w:t>
      </w: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390AC3" w:rsidP="00FE0BA0">
      <w:pPr>
        <w:ind w:firstLine="0"/>
        <w:rPr>
          <w:rFonts w:ascii="Times New Roman" w:hAnsi="Times New Roman" w:cs="Times New Roman"/>
          <w:sz w:val="24"/>
        </w:rPr>
      </w:pPr>
      <w:r>
        <w:rPr>
          <w:rFonts w:ascii="Times New Roman" w:hAnsi="Times New Roman" w:cs="Times New Roman"/>
          <w:sz w:val="24"/>
        </w:rPr>
        <w:t>A</w:t>
      </w:r>
      <w:r w:rsidR="00FE0BA0" w:rsidRPr="00FE0BA0">
        <w:rPr>
          <w:rFonts w:ascii="Times New Roman" w:hAnsi="Times New Roman" w:cs="Times New Roman"/>
          <w:sz w:val="24"/>
        </w:rPr>
        <w:t>rgomento</w:t>
      </w:r>
    </w:p>
    <w:p w:rsidR="00FE0BA0" w:rsidRPr="00FE0BA0" w:rsidRDefault="00FE0BA0" w:rsidP="00FE0BA0">
      <w:pPr>
        <w:ind w:firstLine="0"/>
        <w:rPr>
          <w:rFonts w:ascii="Times New Roman" w:hAnsi="Times New Roman" w:cs="Times New Roman"/>
          <w:sz w:val="24"/>
        </w:rPr>
      </w:pPr>
    </w:p>
    <w:p w:rsidR="00FE0BA0"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Pulcinella e il suo pianino in un’immagine sdoppiata di sé stesso. La marionetta e l’uomo che sta dietro la maschera il quale, come le parole del testo della poesia che canta il tenore, pensa al suo grande amore nel desiderio di ritrovarlo. Un bucato di camicie bianche e profumate si srotola mediante le donne a creare un’immagine icona delle vie di Napoli. Le vesti stese come sui fili che uniscono i due estremi dei vicoli della città sono tutte bianche e sembrerebbe che appartengano a Pulcinella, siccome gli altri uomini vestono camicie nere. Pulcinella le osserva divertito e riconosce tra le donne Pimpinella, suo grande amore. C’è una passione ancora accesa tra i due e, come racconta una leggenda giapponese relativa al destino degli innamorati, sono legati da un filo rosso invisibile che incide sul fato e sulla loro sorte. Come </w:t>
      </w:r>
      <w:proofErr w:type="spellStart"/>
      <w:r w:rsidRPr="00FE0BA0">
        <w:rPr>
          <w:rFonts w:ascii="Times New Roman" w:hAnsi="Times New Roman" w:cs="Times New Roman"/>
          <w:sz w:val="24"/>
        </w:rPr>
        <w:t>seil</w:t>
      </w:r>
      <w:proofErr w:type="spellEnd"/>
      <w:r w:rsidRPr="00FE0BA0">
        <w:rPr>
          <w:rFonts w:ascii="Times New Roman" w:hAnsi="Times New Roman" w:cs="Times New Roman"/>
          <w:sz w:val="24"/>
        </w:rPr>
        <w:t xml:space="preserve"> tempo si fermasse intorno a loro si immergono in una danza di complicità e gioco. Si torna poi al caos delle vie di Napoli, tra frenesia, incontri, scambi, tra impegni, sguardi e flirt. La vita quotidiana di una città che non dorme mai con comitive di uomini e “</w:t>
      </w:r>
      <w:proofErr w:type="spellStart"/>
      <w:r w:rsidRPr="00FE0BA0">
        <w:rPr>
          <w:rFonts w:ascii="Times New Roman" w:hAnsi="Times New Roman" w:cs="Times New Roman"/>
          <w:sz w:val="24"/>
        </w:rPr>
        <w:t>commare</w:t>
      </w:r>
      <w:proofErr w:type="spellEnd"/>
      <w:r w:rsidRPr="00FE0BA0">
        <w:rPr>
          <w:rFonts w:ascii="Times New Roman" w:hAnsi="Times New Roman" w:cs="Times New Roman"/>
          <w:sz w:val="24"/>
        </w:rPr>
        <w:t xml:space="preserve"> che inciuciano”, le quali non passano inosservate agli occhi del protagonista. Un capobanda detto “o’ guappo” insospettito, percependo l’infatuazione, interviene affiancato dai suoi scagnozzi e lo mette in guardia. Pulcinella, se pure il suo cuore appartenga a Pimpinella, non riesce a resistere alle tentazioni delle bellezze femminili e Furbo, amico e tentatore, lo accompagna e lo induce nelle braccia delle più sfacciate. Donne maliziose e seduttrici che lo incantano e ammaliano come le Sirene nel viaggio di Ulisse. Sopraggiunge dunque il capobanda, questa volta fiancheggiato dalla banda al completo, come un’armata, con intenzioni poco promettenti. Intimidatori, adirati e inquieti lo maltrattano e malmenano con la sua stessa maschera senza mostrare alcuna pietà, fino a lasciarlo a terra in fin di vita. Accorre Pimpinella in soccorso e li scaccia disperata, Pulcinella però è inerme al suolo. Un’oscurità accompagna una processione di donne in preghiera, le donne di Pulcinella, i suoi amori e sfizi, passano in preghiera stringendo un corn</w:t>
      </w:r>
      <w:r>
        <w:rPr>
          <w:rFonts w:ascii="Times New Roman" w:hAnsi="Times New Roman" w:cs="Times New Roman"/>
          <w:sz w:val="24"/>
        </w:rPr>
        <w:t xml:space="preserve">o </w:t>
      </w:r>
      <w:r w:rsidRPr="00FE0BA0">
        <w:rPr>
          <w:rFonts w:ascii="Times New Roman" w:hAnsi="Times New Roman" w:cs="Times New Roman"/>
          <w:sz w:val="24"/>
        </w:rPr>
        <w:t>nelle mani, come fosse un rosario, chiedendo la grazia per il loro amante impetuoso. Pulcinella distinto per le sue qualità di schernitore non smentisce la sua indole, la sua presunta morte è una messa in scena.</w:t>
      </w:r>
      <w:r w:rsidR="00E41154">
        <w:rPr>
          <w:rFonts w:ascii="Times New Roman" w:hAnsi="Times New Roman" w:cs="Times New Roman"/>
          <w:sz w:val="24"/>
        </w:rPr>
        <w:t xml:space="preserve"> </w:t>
      </w:r>
      <w:r w:rsidRPr="00FE0BA0">
        <w:rPr>
          <w:rFonts w:ascii="Times New Roman" w:hAnsi="Times New Roman" w:cs="Times New Roman"/>
          <w:sz w:val="24"/>
        </w:rPr>
        <w:t>Allegro e pimpante, felice di aver scansato il peggio, continua ad interpretare la parte del moribondo giovando dello sconforto di Pimpinella. Svela l’inganno e si dedica alla sua amata, sembra avere imparato la lezione e lei rincuorata gli perdona il trascorso. Tutti felici festeggiano la vita e l’amore.</w:t>
      </w:r>
      <w:r>
        <w:rPr>
          <w:rFonts w:ascii="Times New Roman" w:hAnsi="Times New Roman" w:cs="Times New Roman"/>
          <w:sz w:val="24"/>
        </w:rPr>
        <w:t xml:space="preserve"> </w:t>
      </w:r>
      <w:r w:rsidRPr="00FE0BA0">
        <w:rPr>
          <w:rFonts w:ascii="Times New Roman" w:hAnsi="Times New Roman" w:cs="Times New Roman"/>
          <w:sz w:val="24"/>
        </w:rPr>
        <w:t>Pulcinella rimette la maschera brillante e luccicante e continua ad essere uno dei più significativi emblemi di Napoli.</w:t>
      </w: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157A1A">
      <w:pPr>
        <w:ind w:firstLine="0"/>
        <w:rPr>
          <w:rFonts w:ascii="Times New Roman" w:hAnsi="Times New Roman" w:cs="Times New Roman"/>
          <w:sz w:val="24"/>
        </w:rPr>
      </w:pPr>
    </w:p>
    <w:p w:rsidR="00FE0BA0" w:rsidRDefault="00FE0BA0" w:rsidP="00FE0BA0">
      <w:pPr>
        <w:ind w:firstLine="0"/>
        <w:rPr>
          <w:rFonts w:ascii="Times New Roman" w:hAnsi="Times New Roman" w:cs="Times New Roman"/>
          <w:sz w:val="24"/>
        </w:rPr>
      </w:pPr>
      <w:r w:rsidRPr="00FE0BA0">
        <w:rPr>
          <w:rFonts w:ascii="Times New Roman" w:hAnsi="Times New Roman" w:cs="Times New Roman"/>
          <w:sz w:val="24"/>
        </w:rPr>
        <w:t>Igor</w:t>
      </w:r>
      <w:r>
        <w:rPr>
          <w:rFonts w:ascii="Times New Roman" w:hAnsi="Times New Roman" w:cs="Times New Roman"/>
          <w:sz w:val="24"/>
        </w:rPr>
        <w:t>’</w:t>
      </w:r>
      <w:r w:rsidRPr="00FE0BA0">
        <w:rPr>
          <w:rFonts w:ascii="Times New Roman" w:hAnsi="Times New Roman" w:cs="Times New Roman"/>
          <w:sz w:val="24"/>
        </w:rPr>
        <w:t xml:space="preserve"> Stravinskij </w:t>
      </w:r>
    </w:p>
    <w:p w:rsidR="00FE0BA0"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Pulcinella* </w:t>
      </w:r>
    </w:p>
    <w:p w:rsidR="00FE0BA0" w:rsidRDefault="00FE0BA0" w:rsidP="00FE0BA0">
      <w:pPr>
        <w:ind w:firstLine="0"/>
        <w:rPr>
          <w:rFonts w:ascii="Times New Roman" w:hAnsi="Times New Roman" w:cs="Times New Roman"/>
          <w:sz w:val="24"/>
        </w:rPr>
      </w:pPr>
      <w:r w:rsidRPr="00FE0BA0">
        <w:rPr>
          <w:rFonts w:ascii="Times New Roman" w:hAnsi="Times New Roman" w:cs="Times New Roman"/>
          <w:sz w:val="24"/>
        </w:rPr>
        <w:t>balletto con canto in un atto</w:t>
      </w:r>
    </w:p>
    <w:p w:rsidR="001A5132" w:rsidRPr="00FE0BA0" w:rsidRDefault="001A5132" w:rsidP="00FE0BA0">
      <w:pPr>
        <w:ind w:firstLine="0"/>
        <w:rPr>
          <w:rFonts w:ascii="Times New Roman" w:hAnsi="Times New Roman" w:cs="Times New Roman"/>
          <w:sz w:val="24"/>
        </w:rPr>
      </w:pPr>
    </w:p>
    <w:p w:rsidR="00FE0BA0"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Quando non diversamente specificato, si tratta di composizioni di Giovanni Battista Pergolesi. </w:t>
      </w:r>
    </w:p>
    <w:p w:rsidR="001A5132" w:rsidRDefault="001A5132" w:rsidP="00FE0BA0">
      <w:pPr>
        <w:ind w:firstLine="0"/>
        <w:rPr>
          <w:rFonts w:ascii="Times New Roman" w:hAnsi="Times New Roman" w:cs="Times New Roman"/>
          <w:sz w:val="24"/>
        </w:rPr>
      </w:pPr>
    </w:p>
    <w:p w:rsidR="00FE0BA0"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1. </w:t>
      </w:r>
      <w:r w:rsidRPr="00FE0BA0">
        <w:rPr>
          <w:rFonts w:ascii="Times New Roman" w:hAnsi="Times New Roman" w:cs="Times New Roman"/>
          <w:i/>
          <w:sz w:val="24"/>
        </w:rPr>
        <w:t>Ouverture</w:t>
      </w:r>
      <w:r w:rsidRPr="00FE0BA0">
        <w:rPr>
          <w:rFonts w:ascii="Times New Roman" w:hAnsi="Times New Roman" w:cs="Times New Roman"/>
          <w:sz w:val="24"/>
        </w:rPr>
        <w:t xml:space="preserve">. (Dal primo movimento della prima “Sonata a tre”, in sol maggiore, di Domenico </w:t>
      </w:r>
      <w:proofErr w:type="gramStart"/>
      <w:r w:rsidRPr="00FE0BA0">
        <w:rPr>
          <w:rFonts w:ascii="Times New Roman" w:hAnsi="Times New Roman" w:cs="Times New Roman"/>
          <w:sz w:val="24"/>
        </w:rPr>
        <w:t>Gallo)</w:t>
      </w:r>
      <w:r w:rsidR="001A5132">
        <w:rPr>
          <w:rFonts w:ascii="Times New Roman" w:hAnsi="Times New Roman" w:cs="Times New Roman"/>
          <w:sz w:val="24"/>
        </w:rPr>
        <w:t>-</w:t>
      </w:r>
      <w:proofErr w:type="gramEnd"/>
      <w:r w:rsidR="001A5132">
        <w:rPr>
          <w:rFonts w:ascii="Times New Roman" w:hAnsi="Times New Roman" w:cs="Times New Roman"/>
          <w:sz w:val="24"/>
        </w:rPr>
        <w:t xml:space="preserve"> </w:t>
      </w:r>
      <w:r w:rsidRPr="00FE0BA0">
        <w:rPr>
          <w:rFonts w:ascii="Times New Roman" w:hAnsi="Times New Roman" w:cs="Times New Roman"/>
          <w:sz w:val="24"/>
        </w:rPr>
        <w:t>Allegro moderato</w:t>
      </w:r>
    </w:p>
    <w:p w:rsidR="00FE0BA0"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 2. </w:t>
      </w:r>
      <w:r w:rsidRPr="001A5132">
        <w:rPr>
          <w:rFonts w:ascii="Times New Roman" w:hAnsi="Times New Roman" w:cs="Times New Roman"/>
          <w:i/>
          <w:sz w:val="24"/>
        </w:rPr>
        <w:t>Serenata:</w:t>
      </w:r>
      <w:r w:rsidRPr="00FE0BA0">
        <w:rPr>
          <w:rFonts w:ascii="Times New Roman" w:hAnsi="Times New Roman" w:cs="Times New Roman"/>
          <w:sz w:val="24"/>
        </w:rPr>
        <w:t xml:space="preserve"> </w:t>
      </w:r>
      <w:r w:rsidRPr="00FE0BA0">
        <w:rPr>
          <w:rFonts w:ascii="Times New Roman" w:hAnsi="Times New Roman" w:cs="Times New Roman"/>
          <w:i/>
          <w:sz w:val="24"/>
        </w:rPr>
        <w:t>Mentre l’erbetta pasce l’agnella</w:t>
      </w:r>
      <w:r>
        <w:rPr>
          <w:rFonts w:ascii="Times New Roman" w:hAnsi="Times New Roman" w:cs="Times New Roman"/>
          <w:sz w:val="24"/>
        </w:rPr>
        <w:t xml:space="preserve"> </w:t>
      </w:r>
      <w:r w:rsidRPr="00FE0BA0">
        <w:rPr>
          <w:rFonts w:ascii="Times New Roman" w:hAnsi="Times New Roman" w:cs="Times New Roman"/>
          <w:sz w:val="24"/>
        </w:rPr>
        <w:t xml:space="preserve">(Da “Il Flaminio”, atto I, Pastorale di </w:t>
      </w:r>
      <w:proofErr w:type="gramStart"/>
      <w:r w:rsidRPr="00FE0BA0">
        <w:rPr>
          <w:rFonts w:ascii="Times New Roman" w:hAnsi="Times New Roman" w:cs="Times New Roman"/>
          <w:sz w:val="24"/>
        </w:rPr>
        <w:t>Polidoro)</w:t>
      </w:r>
      <w:r>
        <w:rPr>
          <w:rFonts w:ascii="Times New Roman" w:hAnsi="Times New Roman" w:cs="Times New Roman"/>
          <w:sz w:val="24"/>
        </w:rPr>
        <w:t>-</w:t>
      </w:r>
      <w:proofErr w:type="gramEnd"/>
      <w:r>
        <w:rPr>
          <w:rFonts w:ascii="Times New Roman" w:hAnsi="Times New Roman" w:cs="Times New Roman"/>
          <w:sz w:val="24"/>
        </w:rPr>
        <w:t xml:space="preserve"> </w:t>
      </w:r>
      <w:r w:rsidRPr="00FE0BA0">
        <w:rPr>
          <w:rFonts w:ascii="Times New Roman" w:hAnsi="Times New Roman" w:cs="Times New Roman"/>
          <w:sz w:val="24"/>
        </w:rPr>
        <w:t xml:space="preserve"> Larghetto</w:t>
      </w:r>
    </w:p>
    <w:p w:rsidR="001A5132"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 3. </w:t>
      </w:r>
      <w:proofErr w:type="gramStart"/>
      <w:r w:rsidRPr="00FE0BA0">
        <w:rPr>
          <w:rFonts w:ascii="Times New Roman" w:hAnsi="Times New Roman" w:cs="Times New Roman"/>
          <w:i/>
          <w:sz w:val="24"/>
        </w:rPr>
        <w:t>Scherzino</w:t>
      </w:r>
      <w:r w:rsidRPr="00FE0BA0">
        <w:rPr>
          <w:rFonts w:ascii="Times New Roman" w:hAnsi="Times New Roman" w:cs="Times New Roman"/>
          <w:sz w:val="24"/>
        </w:rPr>
        <w:t>.(</w:t>
      </w:r>
      <w:proofErr w:type="gramEnd"/>
      <w:r w:rsidRPr="00FE0BA0">
        <w:rPr>
          <w:rFonts w:ascii="Times New Roman" w:hAnsi="Times New Roman" w:cs="Times New Roman"/>
          <w:sz w:val="24"/>
        </w:rPr>
        <w:t>Dalla seconda “Sonata a tre”, in si bemolle maggiore, di Domenico Gallo)</w:t>
      </w:r>
      <w:r w:rsidR="001A5132">
        <w:rPr>
          <w:rFonts w:ascii="Times New Roman" w:hAnsi="Times New Roman" w:cs="Times New Roman"/>
          <w:sz w:val="24"/>
        </w:rPr>
        <w:t>-</w:t>
      </w:r>
      <w:r w:rsidRPr="00FE0BA0">
        <w:rPr>
          <w:rFonts w:ascii="Times New Roman" w:hAnsi="Times New Roman" w:cs="Times New Roman"/>
          <w:sz w:val="24"/>
        </w:rPr>
        <w:t xml:space="preserve"> Allegro </w:t>
      </w:r>
      <w:r w:rsidR="001A5132">
        <w:rPr>
          <w:rFonts w:ascii="Times New Roman" w:hAnsi="Times New Roman" w:cs="Times New Roman"/>
          <w:sz w:val="24"/>
        </w:rPr>
        <w:t xml:space="preserve">  </w:t>
      </w:r>
    </w:p>
    <w:p w:rsidR="00FE0BA0" w:rsidRDefault="001A5132" w:rsidP="001A5132">
      <w:pPr>
        <w:ind w:firstLine="0"/>
        <w:rPr>
          <w:rFonts w:ascii="Times New Roman" w:hAnsi="Times New Roman" w:cs="Times New Roman"/>
          <w:sz w:val="24"/>
        </w:rPr>
      </w:pPr>
      <w:r w:rsidRPr="001A5132">
        <w:rPr>
          <w:rFonts w:ascii="Times New Roman" w:hAnsi="Times New Roman" w:cs="Times New Roman"/>
          <w:i/>
          <w:sz w:val="24"/>
        </w:rPr>
        <w:t xml:space="preserve">      </w:t>
      </w:r>
      <w:r w:rsidR="00FE0BA0" w:rsidRPr="001A5132">
        <w:rPr>
          <w:rFonts w:ascii="Times New Roman" w:hAnsi="Times New Roman" w:cs="Times New Roman"/>
          <w:i/>
          <w:sz w:val="24"/>
        </w:rPr>
        <w:t xml:space="preserve">Poco più vivo: Benedetto, </w:t>
      </w:r>
      <w:proofErr w:type="gramStart"/>
      <w:r w:rsidR="00FE0BA0" w:rsidRPr="001A5132">
        <w:rPr>
          <w:rFonts w:ascii="Times New Roman" w:hAnsi="Times New Roman" w:cs="Times New Roman"/>
          <w:i/>
          <w:sz w:val="24"/>
        </w:rPr>
        <w:t>maledetto</w:t>
      </w:r>
      <w:r w:rsidR="00FE0BA0" w:rsidRPr="00FE0BA0">
        <w:rPr>
          <w:rFonts w:ascii="Times New Roman" w:hAnsi="Times New Roman" w:cs="Times New Roman"/>
          <w:sz w:val="24"/>
        </w:rPr>
        <w:t>(</w:t>
      </w:r>
      <w:proofErr w:type="gramEnd"/>
      <w:r w:rsidR="00FE0BA0" w:rsidRPr="00FE0BA0">
        <w:rPr>
          <w:rFonts w:ascii="Times New Roman" w:hAnsi="Times New Roman" w:cs="Times New Roman"/>
          <w:sz w:val="24"/>
        </w:rPr>
        <w:t xml:space="preserve">Da “Il Flaminio”, atto III, canzone del Checca) - questo </w:t>
      </w:r>
      <w:r>
        <w:rPr>
          <w:rFonts w:ascii="Times New Roman" w:hAnsi="Times New Roman" w:cs="Times New Roman"/>
          <w:sz w:val="24"/>
        </w:rPr>
        <w:t xml:space="preserve">       </w:t>
      </w:r>
      <w:r w:rsidR="00FE0BA0" w:rsidRPr="00FE0BA0">
        <w:rPr>
          <w:rFonts w:ascii="Times New Roman" w:hAnsi="Times New Roman" w:cs="Times New Roman"/>
          <w:sz w:val="24"/>
        </w:rPr>
        <w:t>brano non ha numero - Poco più vivo</w:t>
      </w:r>
    </w:p>
    <w:p w:rsidR="001A5132"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 4</w:t>
      </w:r>
      <w:r w:rsidRPr="001A5132">
        <w:rPr>
          <w:rFonts w:ascii="Times New Roman" w:hAnsi="Times New Roman" w:cs="Times New Roman"/>
          <w:i/>
          <w:sz w:val="24"/>
        </w:rPr>
        <w:t xml:space="preserve">. </w:t>
      </w:r>
      <w:proofErr w:type="gramStart"/>
      <w:r w:rsidRPr="001A5132">
        <w:rPr>
          <w:rFonts w:ascii="Times New Roman" w:hAnsi="Times New Roman" w:cs="Times New Roman"/>
          <w:i/>
          <w:sz w:val="24"/>
        </w:rPr>
        <w:t>Allegro</w:t>
      </w:r>
      <w:r w:rsidRPr="00FE0BA0">
        <w:rPr>
          <w:rFonts w:ascii="Times New Roman" w:hAnsi="Times New Roman" w:cs="Times New Roman"/>
          <w:sz w:val="24"/>
        </w:rPr>
        <w:t>.(</w:t>
      </w:r>
      <w:proofErr w:type="gramEnd"/>
      <w:r w:rsidRPr="00FE0BA0">
        <w:rPr>
          <w:rFonts w:ascii="Times New Roman" w:hAnsi="Times New Roman" w:cs="Times New Roman"/>
          <w:sz w:val="24"/>
        </w:rPr>
        <w:t xml:space="preserve">Dal terzo movimento della seconda “Sonata a tre”, in si bemolle maggiore, di Domenico Gallo) - Allegro </w:t>
      </w:r>
    </w:p>
    <w:p w:rsidR="001A5132"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5. </w:t>
      </w:r>
      <w:proofErr w:type="gramStart"/>
      <w:r w:rsidRPr="001A5132">
        <w:rPr>
          <w:rFonts w:ascii="Times New Roman" w:hAnsi="Times New Roman" w:cs="Times New Roman"/>
          <w:i/>
          <w:sz w:val="24"/>
        </w:rPr>
        <w:t>Andantino</w:t>
      </w:r>
      <w:r w:rsidRPr="00FE0BA0">
        <w:rPr>
          <w:rFonts w:ascii="Times New Roman" w:hAnsi="Times New Roman" w:cs="Times New Roman"/>
          <w:sz w:val="24"/>
        </w:rPr>
        <w:t>.(</w:t>
      </w:r>
      <w:proofErr w:type="gramEnd"/>
      <w:r w:rsidRPr="00FE0BA0">
        <w:rPr>
          <w:rFonts w:ascii="Times New Roman" w:hAnsi="Times New Roman" w:cs="Times New Roman"/>
          <w:sz w:val="24"/>
        </w:rPr>
        <w:t xml:space="preserve">Dal primo movimento dell’ottava “Sonata a tre”, in mi bemolle maggiore, di Domenico Gallo) - Andantino </w:t>
      </w:r>
    </w:p>
    <w:p w:rsidR="001A5132" w:rsidRDefault="00FE0BA0" w:rsidP="00FE0BA0">
      <w:pPr>
        <w:ind w:firstLine="0"/>
        <w:rPr>
          <w:rFonts w:ascii="Times New Roman" w:hAnsi="Times New Roman" w:cs="Times New Roman"/>
          <w:sz w:val="24"/>
        </w:rPr>
      </w:pPr>
      <w:r w:rsidRPr="00FE0BA0">
        <w:rPr>
          <w:rFonts w:ascii="Times New Roman" w:hAnsi="Times New Roman" w:cs="Times New Roman"/>
          <w:sz w:val="24"/>
        </w:rPr>
        <w:t>6.</w:t>
      </w:r>
      <w:r w:rsidRPr="001A5132">
        <w:rPr>
          <w:rFonts w:ascii="Times New Roman" w:hAnsi="Times New Roman" w:cs="Times New Roman"/>
          <w:i/>
          <w:sz w:val="24"/>
        </w:rPr>
        <w:t xml:space="preserve"> </w:t>
      </w:r>
      <w:proofErr w:type="gramStart"/>
      <w:r w:rsidRPr="001A5132">
        <w:rPr>
          <w:rFonts w:ascii="Times New Roman" w:hAnsi="Times New Roman" w:cs="Times New Roman"/>
          <w:i/>
          <w:sz w:val="24"/>
        </w:rPr>
        <w:t>Allegro.(</w:t>
      </w:r>
      <w:proofErr w:type="gramEnd"/>
      <w:r w:rsidRPr="00FE0BA0">
        <w:rPr>
          <w:rFonts w:ascii="Times New Roman" w:hAnsi="Times New Roman" w:cs="Times New Roman"/>
          <w:sz w:val="24"/>
        </w:rPr>
        <w:t>Da “Lo frate ‘</w:t>
      </w:r>
      <w:proofErr w:type="spellStart"/>
      <w:r w:rsidRPr="00FE0BA0">
        <w:rPr>
          <w:rFonts w:ascii="Times New Roman" w:hAnsi="Times New Roman" w:cs="Times New Roman"/>
          <w:sz w:val="24"/>
        </w:rPr>
        <w:t>nnamorato</w:t>
      </w:r>
      <w:proofErr w:type="spellEnd"/>
      <w:r w:rsidRPr="00FE0BA0">
        <w:rPr>
          <w:rFonts w:ascii="Times New Roman" w:hAnsi="Times New Roman" w:cs="Times New Roman"/>
          <w:sz w:val="24"/>
        </w:rPr>
        <w:t xml:space="preserve">”, atto I, Aria di Vannella) - Allegro </w:t>
      </w:r>
    </w:p>
    <w:p w:rsidR="001A5132"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7. </w:t>
      </w:r>
      <w:r w:rsidRPr="001A5132">
        <w:rPr>
          <w:rFonts w:ascii="Times New Roman" w:hAnsi="Times New Roman" w:cs="Times New Roman"/>
          <w:i/>
          <w:sz w:val="24"/>
        </w:rPr>
        <w:t>Allegretto: Contenta forse vivere</w:t>
      </w:r>
      <w:r w:rsidRPr="00FE0BA0">
        <w:rPr>
          <w:rFonts w:ascii="Times New Roman" w:hAnsi="Times New Roman" w:cs="Times New Roman"/>
          <w:sz w:val="24"/>
        </w:rPr>
        <w:t xml:space="preserve"> (Dalla Cantata “Luce degli occhi” - Aria tratta da “Adriano in Siria” e parodiata in “L’Olimpiade”) </w:t>
      </w:r>
      <w:r w:rsidR="001A5132">
        <w:rPr>
          <w:rFonts w:ascii="Times New Roman" w:hAnsi="Times New Roman" w:cs="Times New Roman"/>
          <w:sz w:val="24"/>
        </w:rPr>
        <w:t>–</w:t>
      </w:r>
      <w:r w:rsidRPr="00FE0BA0">
        <w:rPr>
          <w:rFonts w:ascii="Times New Roman" w:hAnsi="Times New Roman" w:cs="Times New Roman"/>
          <w:sz w:val="24"/>
        </w:rPr>
        <w:t xml:space="preserve"> Allegretto</w:t>
      </w:r>
    </w:p>
    <w:p w:rsidR="001A5132"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 8. </w:t>
      </w:r>
      <w:r w:rsidRPr="001A5132">
        <w:rPr>
          <w:rFonts w:ascii="Times New Roman" w:hAnsi="Times New Roman" w:cs="Times New Roman"/>
          <w:i/>
          <w:sz w:val="24"/>
        </w:rPr>
        <w:t>Allegro assai.</w:t>
      </w:r>
      <w:r w:rsidRPr="00FE0BA0">
        <w:rPr>
          <w:rFonts w:ascii="Times New Roman" w:hAnsi="Times New Roman" w:cs="Times New Roman"/>
          <w:sz w:val="24"/>
        </w:rPr>
        <w:t xml:space="preserve"> (Dal terzo movimento della terza “Sonata a tre”, in do minore, di Domenico Gallo) - Allegro assai</w:t>
      </w:r>
    </w:p>
    <w:p w:rsidR="001A5132"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 9. </w:t>
      </w:r>
      <w:r w:rsidRPr="001A5132">
        <w:rPr>
          <w:rFonts w:ascii="Times New Roman" w:hAnsi="Times New Roman" w:cs="Times New Roman"/>
          <w:i/>
          <w:sz w:val="24"/>
        </w:rPr>
        <w:t xml:space="preserve">Allegro alla breve: Con queste </w:t>
      </w:r>
      <w:proofErr w:type="gramStart"/>
      <w:r w:rsidRPr="001A5132">
        <w:rPr>
          <w:rFonts w:ascii="Times New Roman" w:hAnsi="Times New Roman" w:cs="Times New Roman"/>
          <w:i/>
          <w:sz w:val="24"/>
        </w:rPr>
        <w:t>paroline</w:t>
      </w:r>
      <w:r w:rsidRPr="00FE0BA0">
        <w:rPr>
          <w:rFonts w:ascii="Times New Roman" w:hAnsi="Times New Roman" w:cs="Times New Roman"/>
          <w:sz w:val="24"/>
        </w:rPr>
        <w:t>(</w:t>
      </w:r>
      <w:proofErr w:type="gramEnd"/>
      <w:r w:rsidRPr="00FE0BA0">
        <w:rPr>
          <w:rFonts w:ascii="Times New Roman" w:hAnsi="Times New Roman" w:cs="Times New Roman"/>
          <w:sz w:val="24"/>
        </w:rPr>
        <w:t xml:space="preserve">Da “Il Flaminio”, atto I, aria di </w:t>
      </w:r>
      <w:proofErr w:type="spellStart"/>
      <w:r w:rsidRPr="00FE0BA0">
        <w:rPr>
          <w:rFonts w:ascii="Times New Roman" w:hAnsi="Times New Roman" w:cs="Times New Roman"/>
          <w:sz w:val="24"/>
        </w:rPr>
        <w:t>Vastiano</w:t>
      </w:r>
      <w:proofErr w:type="spellEnd"/>
      <w:r w:rsidRPr="00FE0BA0">
        <w:rPr>
          <w:rFonts w:ascii="Times New Roman" w:hAnsi="Times New Roman" w:cs="Times New Roman"/>
          <w:sz w:val="24"/>
        </w:rPr>
        <w:t xml:space="preserve">) - Allegro alla breve </w:t>
      </w:r>
    </w:p>
    <w:p w:rsidR="001A5132" w:rsidRDefault="00FE0BA0" w:rsidP="00FE0BA0">
      <w:pPr>
        <w:ind w:firstLine="0"/>
        <w:rPr>
          <w:rFonts w:ascii="Times New Roman" w:hAnsi="Times New Roman" w:cs="Times New Roman"/>
          <w:sz w:val="24"/>
        </w:rPr>
      </w:pPr>
      <w:r w:rsidRPr="00FE0BA0">
        <w:rPr>
          <w:rFonts w:ascii="Times New Roman" w:hAnsi="Times New Roman" w:cs="Times New Roman"/>
          <w:sz w:val="24"/>
        </w:rPr>
        <w:t>10.</w:t>
      </w:r>
      <w:r w:rsidR="001A5132">
        <w:rPr>
          <w:rFonts w:ascii="Times New Roman" w:hAnsi="Times New Roman" w:cs="Times New Roman"/>
          <w:sz w:val="24"/>
        </w:rPr>
        <w:t xml:space="preserve"> </w:t>
      </w:r>
      <w:r w:rsidRPr="001A5132">
        <w:rPr>
          <w:rFonts w:ascii="Times New Roman" w:hAnsi="Times New Roman" w:cs="Times New Roman"/>
          <w:i/>
          <w:sz w:val="24"/>
        </w:rPr>
        <w:t xml:space="preserve">Largo: Sento dire no’ </w:t>
      </w:r>
      <w:proofErr w:type="spellStart"/>
      <w:r w:rsidRPr="001A5132">
        <w:rPr>
          <w:rFonts w:ascii="Times New Roman" w:hAnsi="Times New Roman" w:cs="Times New Roman"/>
          <w:i/>
          <w:sz w:val="24"/>
        </w:rPr>
        <w:t>ncè</w:t>
      </w:r>
      <w:proofErr w:type="spellEnd"/>
      <w:r w:rsidRPr="001A5132">
        <w:rPr>
          <w:rFonts w:ascii="Times New Roman" w:hAnsi="Times New Roman" w:cs="Times New Roman"/>
          <w:i/>
          <w:sz w:val="24"/>
        </w:rPr>
        <w:t xml:space="preserve"> </w:t>
      </w:r>
      <w:proofErr w:type="gramStart"/>
      <w:r w:rsidRPr="001A5132">
        <w:rPr>
          <w:rFonts w:ascii="Times New Roman" w:hAnsi="Times New Roman" w:cs="Times New Roman"/>
          <w:i/>
          <w:sz w:val="24"/>
        </w:rPr>
        <w:t>pace</w:t>
      </w:r>
      <w:r w:rsidRPr="00FE0BA0">
        <w:rPr>
          <w:rFonts w:ascii="Times New Roman" w:hAnsi="Times New Roman" w:cs="Times New Roman"/>
          <w:sz w:val="24"/>
        </w:rPr>
        <w:t>(</w:t>
      </w:r>
      <w:proofErr w:type="gramEnd"/>
      <w:r w:rsidRPr="00FE0BA0">
        <w:rPr>
          <w:rFonts w:ascii="Times New Roman" w:hAnsi="Times New Roman" w:cs="Times New Roman"/>
          <w:sz w:val="24"/>
        </w:rPr>
        <w:t>Da “Lo frate ‘</w:t>
      </w:r>
      <w:proofErr w:type="spellStart"/>
      <w:r w:rsidRPr="00FE0BA0">
        <w:rPr>
          <w:rFonts w:ascii="Times New Roman" w:hAnsi="Times New Roman" w:cs="Times New Roman"/>
          <w:sz w:val="24"/>
        </w:rPr>
        <w:t>nnamorato</w:t>
      </w:r>
      <w:proofErr w:type="spellEnd"/>
      <w:r w:rsidRPr="00FE0BA0">
        <w:rPr>
          <w:rFonts w:ascii="Times New Roman" w:hAnsi="Times New Roman" w:cs="Times New Roman"/>
          <w:sz w:val="24"/>
        </w:rPr>
        <w:t xml:space="preserve">”, atto III, Arioso di Ascanio) </w:t>
      </w:r>
    </w:p>
    <w:p w:rsidR="001A5132" w:rsidRDefault="00FE0BA0" w:rsidP="00FE0BA0">
      <w:pPr>
        <w:ind w:firstLine="0"/>
        <w:rPr>
          <w:rFonts w:ascii="Times New Roman" w:hAnsi="Times New Roman" w:cs="Times New Roman"/>
          <w:sz w:val="24"/>
        </w:rPr>
      </w:pPr>
      <w:r w:rsidRPr="001A5132">
        <w:rPr>
          <w:rFonts w:ascii="Times New Roman" w:hAnsi="Times New Roman" w:cs="Times New Roman"/>
          <w:i/>
          <w:sz w:val="24"/>
        </w:rPr>
        <w:t xml:space="preserve">Allegro: Chi disse </w:t>
      </w:r>
      <w:proofErr w:type="spellStart"/>
      <w:r w:rsidRPr="001A5132">
        <w:rPr>
          <w:rFonts w:ascii="Times New Roman" w:hAnsi="Times New Roman" w:cs="Times New Roman"/>
          <w:i/>
          <w:sz w:val="24"/>
        </w:rPr>
        <w:t>cà</w:t>
      </w:r>
      <w:proofErr w:type="spellEnd"/>
      <w:r w:rsidRPr="001A5132">
        <w:rPr>
          <w:rFonts w:ascii="Times New Roman" w:hAnsi="Times New Roman" w:cs="Times New Roman"/>
          <w:i/>
          <w:sz w:val="24"/>
        </w:rPr>
        <w:t xml:space="preserve"> la </w:t>
      </w:r>
      <w:proofErr w:type="spellStart"/>
      <w:proofErr w:type="gramStart"/>
      <w:r w:rsidRPr="001A5132">
        <w:rPr>
          <w:rFonts w:ascii="Times New Roman" w:hAnsi="Times New Roman" w:cs="Times New Roman"/>
          <w:i/>
          <w:sz w:val="24"/>
        </w:rPr>
        <w:t>femmena</w:t>
      </w:r>
      <w:proofErr w:type="spellEnd"/>
      <w:r w:rsidRPr="00FE0BA0">
        <w:rPr>
          <w:rFonts w:ascii="Times New Roman" w:hAnsi="Times New Roman" w:cs="Times New Roman"/>
          <w:sz w:val="24"/>
        </w:rPr>
        <w:t>(</w:t>
      </w:r>
      <w:proofErr w:type="gramEnd"/>
      <w:r w:rsidRPr="00FE0BA0">
        <w:rPr>
          <w:rFonts w:ascii="Times New Roman" w:hAnsi="Times New Roman" w:cs="Times New Roman"/>
          <w:sz w:val="24"/>
        </w:rPr>
        <w:t>sempre da “Lo frate ‘</w:t>
      </w:r>
      <w:proofErr w:type="spellStart"/>
      <w:r w:rsidRPr="00FE0BA0">
        <w:rPr>
          <w:rFonts w:ascii="Times New Roman" w:hAnsi="Times New Roman" w:cs="Times New Roman"/>
          <w:sz w:val="24"/>
        </w:rPr>
        <w:t>nnamorato</w:t>
      </w:r>
      <w:proofErr w:type="spellEnd"/>
      <w:r w:rsidRPr="00FE0BA0">
        <w:rPr>
          <w:rFonts w:ascii="Times New Roman" w:hAnsi="Times New Roman" w:cs="Times New Roman"/>
          <w:sz w:val="24"/>
        </w:rPr>
        <w:t xml:space="preserve">”, atto II, Canzone di Vannella) </w:t>
      </w:r>
      <w:r w:rsidRPr="001A5132">
        <w:rPr>
          <w:rFonts w:ascii="Times New Roman" w:hAnsi="Times New Roman" w:cs="Times New Roman"/>
          <w:i/>
          <w:sz w:val="24"/>
        </w:rPr>
        <w:t xml:space="preserve">Presto: </w:t>
      </w:r>
      <w:proofErr w:type="spellStart"/>
      <w:r w:rsidRPr="001A5132">
        <w:rPr>
          <w:rFonts w:ascii="Times New Roman" w:hAnsi="Times New Roman" w:cs="Times New Roman"/>
          <w:i/>
          <w:sz w:val="24"/>
        </w:rPr>
        <w:t>Ncè</w:t>
      </w:r>
      <w:proofErr w:type="spellEnd"/>
      <w:r w:rsidRPr="001A5132">
        <w:rPr>
          <w:rFonts w:ascii="Times New Roman" w:hAnsi="Times New Roman" w:cs="Times New Roman"/>
          <w:i/>
          <w:sz w:val="24"/>
        </w:rPr>
        <w:t xml:space="preserve"> sta </w:t>
      </w:r>
      <w:proofErr w:type="spellStart"/>
      <w:r w:rsidRPr="001A5132">
        <w:rPr>
          <w:rFonts w:ascii="Times New Roman" w:hAnsi="Times New Roman" w:cs="Times New Roman"/>
          <w:i/>
          <w:sz w:val="24"/>
        </w:rPr>
        <w:t>quaccuna</w:t>
      </w:r>
      <w:proofErr w:type="spellEnd"/>
      <w:r w:rsidRPr="001A5132">
        <w:rPr>
          <w:rFonts w:ascii="Times New Roman" w:hAnsi="Times New Roman" w:cs="Times New Roman"/>
          <w:i/>
          <w:sz w:val="24"/>
        </w:rPr>
        <w:t xml:space="preserve"> </w:t>
      </w:r>
      <w:proofErr w:type="spellStart"/>
      <w:r w:rsidRPr="001A5132">
        <w:rPr>
          <w:rFonts w:ascii="Times New Roman" w:hAnsi="Times New Roman" w:cs="Times New Roman"/>
          <w:i/>
          <w:sz w:val="24"/>
        </w:rPr>
        <w:t>pò</w:t>
      </w:r>
      <w:proofErr w:type="spellEnd"/>
      <w:r w:rsidRPr="001A5132">
        <w:rPr>
          <w:rFonts w:ascii="Times New Roman" w:hAnsi="Times New Roman" w:cs="Times New Roman"/>
          <w:i/>
          <w:sz w:val="24"/>
        </w:rPr>
        <w:t xml:space="preserve"> / Una te fa la </w:t>
      </w:r>
      <w:proofErr w:type="spellStart"/>
      <w:r w:rsidRPr="001A5132">
        <w:rPr>
          <w:rFonts w:ascii="Times New Roman" w:hAnsi="Times New Roman" w:cs="Times New Roman"/>
          <w:i/>
          <w:sz w:val="24"/>
        </w:rPr>
        <w:t>nzemprece</w:t>
      </w:r>
      <w:proofErr w:type="spellEnd"/>
      <w:r w:rsidRPr="00FE0BA0">
        <w:rPr>
          <w:rFonts w:ascii="Times New Roman" w:hAnsi="Times New Roman" w:cs="Times New Roman"/>
          <w:sz w:val="24"/>
        </w:rPr>
        <w:t xml:space="preserve"> (Duetto) - Larghetto </w:t>
      </w:r>
    </w:p>
    <w:p w:rsidR="00FE0BA0"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11. </w:t>
      </w:r>
      <w:r w:rsidRPr="001A5132">
        <w:rPr>
          <w:rFonts w:ascii="Times New Roman" w:hAnsi="Times New Roman" w:cs="Times New Roman"/>
          <w:i/>
          <w:sz w:val="24"/>
        </w:rPr>
        <w:t xml:space="preserve">Allegretto alla </w:t>
      </w:r>
      <w:proofErr w:type="gramStart"/>
      <w:r w:rsidRPr="001A5132">
        <w:rPr>
          <w:rFonts w:ascii="Times New Roman" w:hAnsi="Times New Roman" w:cs="Times New Roman"/>
          <w:i/>
          <w:sz w:val="24"/>
        </w:rPr>
        <w:t>breve.(</w:t>
      </w:r>
      <w:proofErr w:type="gramEnd"/>
      <w:r w:rsidRPr="00FE0BA0">
        <w:rPr>
          <w:rFonts w:ascii="Times New Roman" w:hAnsi="Times New Roman" w:cs="Times New Roman"/>
          <w:sz w:val="24"/>
        </w:rPr>
        <w:t>Dal terzo movimento della settima “Sonata a tre”, in sol minore, di Domenico Gallo) - Allegro alla breve</w:t>
      </w:r>
    </w:p>
    <w:p w:rsidR="00390AC3" w:rsidRDefault="00390AC3" w:rsidP="00390AC3">
      <w:pPr>
        <w:ind w:firstLine="0"/>
        <w:rPr>
          <w:rFonts w:ascii="Times New Roman" w:hAnsi="Times New Roman" w:cs="Times New Roman"/>
          <w:sz w:val="24"/>
        </w:rPr>
      </w:pPr>
      <w:r w:rsidRPr="00FE0BA0">
        <w:rPr>
          <w:rFonts w:ascii="Times New Roman" w:hAnsi="Times New Roman" w:cs="Times New Roman"/>
          <w:sz w:val="24"/>
        </w:rPr>
        <w:t>12</w:t>
      </w:r>
      <w:r w:rsidRPr="001A5132">
        <w:rPr>
          <w:rFonts w:ascii="Times New Roman" w:hAnsi="Times New Roman" w:cs="Times New Roman"/>
          <w:i/>
          <w:sz w:val="24"/>
        </w:rPr>
        <w:t>.</w:t>
      </w:r>
      <w:r>
        <w:rPr>
          <w:rFonts w:ascii="Times New Roman" w:hAnsi="Times New Roman" w:cs="Times New Roman"/>
          <w:i/>
          <w:sz w:val="24"/>
        </w:rPr>
        <w:t xml:space="preserve"> </w:t>
      </w:r>
      <w:proofErr w:type="gramStart"/>
      <w:r w:rsidRPr="001A5132">
        <w:rPr>
          <w:rFonts w:ascii="Times New Roman" w:hAnsi="Times New Roman" w:cs="Times New Roman"/>
          <w:i/>
          <w:sz w:val="24"/>
        </w:rPr>
        <w:t>Tarantella</w:t>
      </w:r>
      <w:r w:rsidRPr="00FE0BA0">
        <w:rPr>
          <w:rFonts w:ascii="Times New Roman" w:hAnsi="Times New Roman" w:cs="Times New Roman"/>
          <w:sz w:val="24"/>
        </w:rPr>
        <w:t>.(</w:t>
      </w:r>
      <w:proofErr w:type="gramEnd"/>
      <w:r w:rsidRPr="00FE0BA0">
        <w:rPr>
          <w:rFonts w:ascii="Times New Roman" w:hAnsi="Times New Roman" w:cs="Times New Roman"/>
          <w:sz w:val="24"/>
        </w:rPr>
        <w:t xml:space="preserve">Dal “Concertino n. 6” in si bemolle maggiore di Fortunato </w:t>
      </w:r>
      <w:proofErr w:type="spellStart"/>
      <w:r w:rsidRPr="00FE0BA0">
        <w:rPr>
          <w:rFonts w:ascii="Times New Roman" w:hAnsi="Times New Roman" w:cs="Times New Roman"/>
          <w:sz w:val="24"/>
        </w:rPr>
        <w:t>Chelleri</w:t>
      </w:r>
      <w:proofErr w:type="spellEnd"/>
      <w:r w:rsidRPr="00FE0BA0">
        <w:rPr>
          <w:rFonts w:ascii="Times New Roman" w:hAnsi="Times New Roman" w:cs="Times New Roman"/>
          <w:sz w:val="24"/>
        </w:rPr>
        <w:t xml:space="preserve">) </w:t>
      </w:r>
    </w:p>
    <w:p w:rsidR="00390AC3" w:rsidRDefault="00390AC3" w:rsidP="00390AC3">
      <w:pPr>
        <w:ind w:firstLine="0"/>
        <w:rPr>
          <w:rFonts w:ascii="Times New Roman" w:hAnsi="Times New Roman" w:cs="Times New Roman"/>
          <w:sz w:val="24"/>
        </w:rPr>
      </w:pPr>
      <w:r w:rsidRPr="00FE0BA0">
        <w:rPr>
          <w:rFonts w:ascii="Times New Roman" w:hAnsi="Times New Roman" w:cs="Times New Roman"/>
          <w:sz w:val="24"/>
        </w:rPr>
        <w:t>13.</w:t>
      </w:r>
      <w:r>
        <w:rPr>
          <w:rFonts w:ascii="Times New Roman" w:hAnsi="Times New Roman" w:cs="Times New Roman"/>
          <w:sz w:val="24"/>
        </w:rPr>
        <w:t xml:space="preserve"> </w:t>
      </w:r>
      <w:r w:rsidRPr="001A5132">
        <w:rPr>
          <w:rFonts w:ascii="Times New Roman" w:hAnsi="Times New Roman" w:cs="Times New Roman"/>
          <w:i/>
          <w:sz w:val="24"/>
        </w:rPr>
        <w:t>Andantino: Se tu m’ami</w:t>
      </w:r>
      <w:r w:rsidRPr="00FE0BA0">
        <w:rPr>
          <w:rFonts w:ascii="Times New Roman" w:hAnsi="Times New Roman" w:cs="Times New Roman"/>
          <w:sz w:val="24"/>
        </w:rPr>
        <w:t xml:space="preserve"> (Da attribuire probabilmente a Alessandro </w:t>
      </w:r>
      <w:proofErr w:type="spellStart"/>
      <w:r w:rsidRPr="00FE0BA0">
        <w:rPr>
          <w:rFonts w:ascii="Times New Roman" w:hAnsi="Times New Roman" w:cs="Times New Roman"/>
          <w:sz w:val="24"/>
        </w:rPr>
        <w:t>Parisotti</w:t>
      </w:r>
      <w:proofErr w:type="spellEnd"/>
      <w:r w:rsidRPr="00FE0BA0">
        <w:rPr>
          <w:rFonts w:ascii="Times New Roman" w:hAnsi="Times New Roman" w:cs="Times New Roman"/>
          <w:sz w:val="24"/>
        </w:rPr>
        <w:t xml:space="preserve">) </w:t>
      </w:r>
    </w:p>
    <w:p w:rsidR="00390AC3" w:rsidRDefault="00390AC3" w:rsidP="00390AC3">
      <w:pPr>
        <w:ind w:firstLine="0"/>
        <w:rPr>
          <w:rFonts w:ascii="Times New Roman" w:hAnsi="Times New Roman" w:cs="Times New Roman"/>
          <w:sz w:val="24"/>
        </w:rPr>
      </w:pPr>
      <w:r w:rsidRPr="00FE0BA0">
        <w:rPr>
          <w:rFonts w:ascii="Times New Roman" w:hAnsi="Times New Roman" w:cs="Times New Roman"/>
          <w:sz w:val="24"/>
        </w:rPr>
        <w:t>14.</w:t>
      </w:r>
      <w:r>
        <w:rPr>
          <w:rFonts w:ascii="Times New Roman" w:hAnsi="Times New Roman" w:cs="Times New Roman"/>
          <w:sz w:val="24"/>
        </w:rPr>
        <w:t xml:space="preserve"> </w:t>
      </w:r>
      <w:r w:rsidRPr="001A5132">
        <w:rPr>
          <w:rFonts w:ascii="Times New Roman" w:hAnsi="Times New Roman" w:cs="Times New Roman"/>
          <w:i/>
          <w:sz w:val="24"/>
        </w:rPr>
        <w:t>Allegro</w:t>
      </w:r>
      <w:r w:rsidRPr="00FE0BA0">
        <w:rPr>
          <w:rFonts w:ascii="Times New Roman" w:hAnsi="Times New Roman" w:cs="Times New Roman"/>
          <w:sz w:val="24"/>
        </w:rPr>
        <w:t xml:space="preserve">. (Dalla “Suite per clavicembalo n. 1”, in mi maggiore, di autore anonimo) </w:t>
      </w:r>
    </w:p>
    <w:p w:rsidR="00390AC3" w:rsidRDefault="00390AC3" w:rsidP="00390AC3">
      <w:pPr>
        <w:ind w:firstLine="0"/>
        <w:rPr>
          <w:rFonts w:ascii="Times New Roman" w:hAnsi="Times New Roman" w:cs="Times New Roman"/>
          <w:sz w:val="24"/>
        </w:rPr>
      </w:pPr>
      <w:r w:rsidRPr="00FE0BA0">
        <w:rPr>
          <w:rFonts w:ascii="Times New Roman" w:hAnsi="Times New Roman" w:cs="Times New Roman"/>
          <w:sz w:val="24"/>
        </w:rPr>
        <w:t>15.</w:t>
      </w:r>
      <w:r>
        <w:rPr>
          <w:rFonts w:ascii="Times New Roman" w:hAnsi="Times New Roman" w:cs="Times New Roman"/>
          <w:sz w:val="24"/>
        </w:rPr>
        <w:t xml:space="preserve"> </w:t>
      </w:r>
      <w:r w:rsidRPr="001A5132">
        <w:rPr>
          <w:rFonts w:ascii="Times New Roman" w:hAnsi="Times New Roman" w:cs="Times New Roman"/>
          <w:i/>
          <w:sz w:val="24"/>
        </w:rPr>
        <w:t xml:space="preserve">Gavotta con due </w:t>
      </w:r>
      <w:proofErr w:type="gramStart"/>
      <w:r w:rsidRPr="001A5132">
        <w:rPr>
          <w:rFonts w:ascii="Times New Roman" w:hAnsi="Times New Roman" w:cs="Times New Roman"/>
          <w:i/>
          <w:sz w:val="24"/>
        </w:rPr>
        <w:t>variazioni</w:t>
      </w:r>
      <w:r w:rsidRPr="00FE0BA0">
        <w:rPr>
          <w:rFonts w:ascii="Times New Roman" w:hAnsi="Times New Roman" w:cs="Times New Roman"/>
          <w:sz w:val="24"/>
        </w:rPr>
        <w:t>.(</w:t>
      </w:r>
      <w:proofErr w:type="gramEnd"/>
      <w:r w:rsidRPr="00FE0BA0">
        <w:rPr>
          <w:rFonts w:ascii="Times New Roman" w:hAnsi="Times New Roman" w:cs="Times New Roman"/>
          <w:sz w:val="24"/>
        </w:rPr>
        <w:t xml:space="preserve">Dalla “Suite per clavicembalo n. 3”, Rondò in re maggiore, di autore anonimo) - Allegro moderato </w:t>
      </w:r>
    </w:p>
    <w:p w:rsidR="00390AC3" w:rsidRDefault="00390AC3" w:rsidP="00390AC3">
      <w:pPr>
        <w:ind w:firstLine="0"/>
        <w:rPr>
          <w:rFonts w:ascii="Times New Roman" w:hAnsi="Times New Roman" w:cs="Times New Roman"/>
          <w:sz w:val="24"/>
        </w:rPr>
      </w:pPr>
      <w:r w:rsidRPr="00FE0BA0">
        <w:rPr>
          <w:rFonts w:ascii="Times New Roman" w:hAnsi="Times New Roman" w:cs="Times New Roman"/>
          <w:sz w:val="24"/>
        </w:rPr>
        <w:t>16.</w:t>
      </w:r>
      <w:r>
        <w:rPr>
          <w:rFonts w:ascii="Times New Roman" w:hAnsi="Times New Roman" w:cs="Times New Roman"/>
          <w:sz w:val="24"/>
        </w:rPr>
        <w:t xml:space="preserve"> </w:t>
      </w:r>
      <w:proofErr w:type="gramStart"/>
      <w:r w:rsidRPr="001A5132">
        <w:rPr>
          <w:rFonts w:ascii="Times New Roman" w:hAnsi="Times New Roman" w:cs="Times New Roman"/>
          <w:i/>
          <w:sz w:val="24"/>
        </w:rPr>
        <w:t>Vivo.(</w:t>
      </w:r>
      <w:proofErr w:type="gramEnd"/>
      <w:r w:rsidRPr="00FE0BA0">
        <w:rPr>
          <w:rFonts w:ascii="Times New Roman" w:hAnsi="Times New Roman" w:cs="Times New Roman"/>
          <w:sz w:val="24"/>
        </w:rPr>
        <w:t xml:space="preserve">Dalla “Sinfonia per violoncello e basso continuo” in fa maggiore) </w:t>
      </w:r>
    </w:p>
    <w:p w:rsidR="00390AC3" w:rsidRDefault="00390AC3" w:rsidP="00390AC3">
      <w:pPr>
        <w:ind w:firstLine="0"/>
        <w:rPr>
          <w:rFonts w:ascii="Times New Roman" w:hAnsi="Times New Roman" w:cs="Times New Roman"/>
          <w:sz w:val="24"/>
        </w:rPr>
      </w:pPr>
      <w:r w:rsidRPr="00FE0BA0">
        <w:rPr>
          <w:rFonts w:ascii="Times New Roman" w:hAnsi="Times New Roman" w:cs="Times New Roman"/>
          <w:sz w:val="24"/>
        </w:rPr>
        <w:t>17.</w:t>
      </w:r>
      <w:r>
        <w:rPr>
          <w:rFonts w:ascii="Times New Roman" w:hAnsi="Times New Roman" w:cs="Times New Roman"/>
          <w:sz w:val="24"/>
        </w:rPr>
        <w:t xml:space="preserve"> </w:t>
      </w:r>
      <w:r w:rsidRPr="001A5132">
        <w:rPr>
          <w:rFonts w:ascii="Times New Roman" w:hAnsi="Times New Roman" w:cs="Times New Roman"/>
          <w:i/>
          <w:sz w:val="24"/>
        </w:rPr>
        <w:t xml:space="preserve">Tempo di minuetto: </w:t>
      </w:r>
      <w:proofErr w:type="spellStart"/>
      <w:r w:rsidRPr="001A5132">
        <w:rPr>
          <w:rFonts w:ascii="Times New Roman" w:hAnsi="Times New Roman" w:cs="Times New Roman"/>
          <w:i/>
          <w:sz w:val="24"/>
        </w:rPr>
        <w:t>Pupillette</w:t>
      </w:r>
      <w:proofErr w:type="spellEnd"/>
      <w:r w:rsidRPr="001A5132">
        <w:rPr>
          <w:rFonts w:ascii="Times New Roman" w:hAnsi="Times New Roman" w:cs="Times New Roman"/>
          <w:i/>
          <w:sz w:val="24"/>
        </w:rPr>
        <w:t>, fiammette d’amore</w:t>
      </w:r>
      <w:r w:rsidRPr="00FE0BA0">
        <w:rPr>
          <w:rFonts w:ascii="Times New Roman" w:hAnsi="Times New Roman" w:cs="Times New Roman"/>
          <w:sz w:val="24"/>
        </w:rPr>
        <w:t xml:space="preserve"> (Da “Lo frate ‘</w:t>
      </w:r>
      <w:proofErr w:type="spellStart"/>
      <w:r w:rsidRPr="00FE0BA0">
        <w:rPr>
          <w:rFonts w:ascii="Times New Roman" w:hAnsi="Times New Roman" w:cs="Times New Roman"/>
          <w:sz w:val="24"/>
        </w:rPr>
        <w:t>nnamorato</w:t>
      </w:r>
      <w:proofErr w:type="spellEnd"/>
      <w:r w:rsidRPr="00FE0BA0">
        <w:rPr>
          <w:rFonts w:ascii="Times New Roman" w:hAnsi="Times New Roman" w:cs="Times New Roman"/>
          <w:sz w:val="24"/>
        </w:rPr>
        <w:t xml:space="preserve">”, atto I, «canzone di Don Pietro») - Molto moderato (Trio) </w:t>
      </w:r>
    </w:p>
    <w:p w:rsidR="00390AC3" w:rsidRDefault="00390AC3" w:rsidP="00390AC3">
      <w:pPr>
        <w:ind w:firstLine="0"/>
        <w:rPr>
          <w:rFonts w:ascii="Times New Roman" w:hAnsi="Times New Roman" w:cs="Times New Roman"/>
          <w:sz w:val="24"/>
        </w:rPr>
      </w:pPr>
      <w:r w:rsidRPr="00FE0BA0">
        <w:rPr>
          <w:rFonts w:ascii="Times New Roman" w:hAnsi="Times New Roman" w:cs="Times New Roman"/>
          <w:sz w:val="24"/>
        </w:rPr>
        <w:t>18.</w:t>
      </w:r>
      <w:r>
        <w:rPr>
          <w:rFonts w:ascii="Times New Roman" w:hAnsi="Times New Roman" w:cs="Times New Roman"/>
          <w:sz w:val="24"/>
        </w:rPr>
        <w:t xml:space="preserve"> </w:t>
      </w:r>
      <w:r w:rsidRPr="001A5132">
        <w:rPr>
          <w:rFonts w:ascii="Times New Roman" w:hAnsi="Times New Roman" w:cs="Times New Roman"/>
          <w:i/>
          <w:sz w:val="24"/>
        </w:rPr>
        <w:t xml:space="preserve">Allegro </w:t>
      </w:r>
      <w:proofErr w:type="gramStart"/>
      <w:r w:rsidRPr="001A5132">
        <w:rPr>
          <w:rFonts w:ascii="Times New Roman" w:hAnsi="Times New Roman" w:cs="Times New Roman"/>
          <w:i/>
          <w:sz w:val="24"/>
        </w:rPr>
        <w:t>assai</w:t>
      </w:r>
      <w:r w:rsidRPr="00FE0BA0">
        <w:rPr>
          <w:rFonts w:ascii="Times New Roman" w:hAnsi="Times New Roman" w:cs="Times New Roman"/>
          <w:sz w:val="24"/>
        </w:rPr>
        <w:t>.(</w:t>
      </w:r>
      <w:proofErr w:type="gramEnd"/>
      <w:r w:rsidRPr="00FE0BA0">
        <w:rPr>
          <w:rFonts w:ascii="Times New Roman" w:hAnsi="Times New Roman" w:cs="Times New Roman"/>
          <w:sz w:val="24"/>
        </w:rPr>
        <w:t>Dal terzo movimento della dodicesima “Sonata a tre” di Domenico Gallo)</w:t>
      </w:r>
    </w:p>
    <w:p w:rsidR="00390AC3" w:rsidRDefault="00390AC3" w:rsidP="00390AC3">
      <w:pPr>
        <w:ind w:firstLine="0"/>
        <w:rPr>
          <w:rFonts w:ascii="Times New Roman" w:hAnsi="Times New Roman" w:cs="Times New Roman"/>
          <w:sz w:val="24"/>
        </w:rPr>
      </w:pPr>
    </w:p>
    <w:p w:rsidR="00390AC3" w:rsidRDefault="00390AC3" w:rsidP="00390AC3">
      <w:pPr>
        <w:ind w:firstLine="0"/>
        <w:rPr>
          <w:rFonts w:ascii="Times New Roman" w:hAnsi="Times New Roman" w:cs="Times New Roman"/>
          <w:sz w:val="24"/>
        </w:rPr>
      </w:pPr>
    </w:p>
    <w:p w:rsidR="00390AC3" w:rsidRDefault="00390AC3" w:rsidP="00390AC3">
      <w:pPr>
        <w:ind w:firstLine="0"/>
        <w:rPr>
          <w:rFonts w:ascii="Times New Roman" w:hAnsi="Times New Roman" w:cs="Times New Roman"/>
          <w:sz w:val="24"/>
        </w:rPr>
      </w:pPr>
    </w:p>
    <w:p w:rsidR="00390AC3" w:rsidRDefault="00390AC3" w:rsidP="00FE0BA0">
      <w:pPr>
        <w:ind w:firstLine="0"/>
        <w:rPr>
          <w:rFonts w:ascii="Times New Roman" w:hAnsi="Times New Roman" w:cs="Times New Roman"/>
          <w:sz w:val="24"/>
        </w:rPr>
      </w:pPr>
    </w:p>
    <w:p w:rsidR="00390AC3" w:rsidRDefault="00390AC3" w:rsidP="00FE0BA0">
      <w:pPr>
        <w:ind w:firstLine="0"/>
        <w:rPr>
          <w:rFonts w:ascii="Times New Roman" w:hAnsi="Times New Roman" w:cs="Times New Roman"/>
          <w:sz w:val="24"/>
        </w:rPr>
      </w:pPr>
    </w:p>
    <w:p w:rsidR="00390AC3" w:rsidRDefault="00390AC3" w:rsidP="00FE0BA0">
      <w:pPr>
        <w:ind w:firstLine="0"/>
        <w:rPr>
          <w:rFonts w:ascii="Times New Roman" w:hAnsi="Times New Roman" w:cs="Times New Roman"/>
          <w:sz w:val="24"/>
        </w:rPr>
      </w:pPr>
    </w:p>
    <w:p w:rsidR="00390AC3" w:rsidRDefault="00390AC3" w:rsidP="00FE0BA0">
      <w:pPr>
        <w:ind w:firstLine="0"/>
        <w:rPr>
          <w:rFonts w:ascii="Times New Roman" w:hAnsi="Times New Roman" w:cs="Times New Roman"/>
          <w:sz w:val="24"/>
        </w:rPr>
      </w:pPr>
    </w:p>
    <w:p w:rsidR="00390AC3" w:rsidRDefault="00390AC3" w:rsidP="00FE0BA0">
      <w:pPr>
        <w:ind w:firstLine="0"/>
        <w:rPr>
          <w:rFonts w:ascii="Times New Roman" w:hAnsi="Times New Roman" w:cs="Times New Roman"/>
          <w:sz w:val="24"/>
        </w:rPr>
      </w:pPr>
    </w:p>
    <w:p w:rsidR="00FE0BA0" w:rsidRDefault="00FE0BA0" w:rsidP="00FE0BA0">
      <w:pPr>
        <w:ind w:firstLine="0"/>
        <w:rPr>
          <w:rFonts w:ascii="Times New Roman" w:hAnsi="Times New Roman" w:cs="Times New Roman"/>
          <w:sz w:val="24"/>
        </w:rPr>
      </w:pPr>
      <w:r w:rsidRPr="00FE0BA0">
        <w:rPr>
          <w:rFonts w:ascii="Times New Roman" w:hAnsi="Times New Roman" w:cs="Times New Roman"/>
          <w:sz w:val="24"/>
        </w:rPr>
        <w:t xml:space="preserve">* Questa edizione presenta due inserti musicali voluti dal coreografo Francesco Nappa, </w:t>
      </w:r>
      <w:r w:rsidRPr="001A5132">
        <w:rPr>
          <w:rFonts w:ascii="Times New Roman" w:hAnsi="Times New Roman" w:cs="Times New Roman"/>
          <w:i/>
          <w:sz w:val="24"/>
        </w:rPr>
        <w:t>Era de maggio</w:t>
      </w:r>
      <w:r w:rsidR="001A5132">
        <w:rPr>
          <w:rFonts w:ascii="Times New Roman" w:hAnsi="Times New Roman" w:cs="Times New Roman"/>
          <w:i/>
          <w:sz w:val="24"/>
        </w:rPr>
        <w:t xml:space="preserve"> </w:t>
      </w:r>
      <w:r w:rsidRPr="00FE0BA0">
        <w:rPr>
          <w:rFonts w:ascii="Times New Roman" w:hAnsi="Times New Roman" w:cs="Times New Roman"/>
          <w:sz w:val="24"/>
        </w:rPr>
        <w:t xml:space="preserve">di </w:t>
      </w:r>
      <w:proofErr w:type="spellStart"/>
      <w:r w:rsidRPr="00FE0BA0">
        <w:rPr>
          <w:rFonts w:ascii="Times New Roman" w:hAnsi="Times New Roman" w:cs="Times New Roman"/>
          <w:sz w:val="24"/>
        </w:rPr>
        <w:t>Di</w:t>
      </w:r>
      <w:proofErr w:type="spellEnd"/>
      <w:r w:rsidRPr="00FE0BA0">
        <w:rPr>
          <w:rFonts w:ascii="Times New Roman" w:hAnsi="Times New Roman" w:cs="Times New Roman"/>
          <w:sz w:val="24"/>
        </w:rPr>
        <w:t xml:space="preserve"> Giacomo –Costa e </w:t>
      </w:r>
      <w:r w:rsidRPr="001A5132">
        <w:rPr>
          <w:rFonts w:ascii="Times New Roman" w:hAnsi="Times New Roman" w:cs="Times New Roman"/>
          <w:i/>
          <w:sz w:val="24"/>
        </w:rPr>
        <w:t xml:space="preserve">Lines </w:t>
      </w:r>
      <w:proofErr w:type="spellStart"/>
      <w:r w:rsidRPr="001A5132">
        <w:rPr>
          <w:rFonts w:ascii="Times New Roman" w:hAnsi="Times New Roman" w:cs="Times New Roman"/>
          <w:i/>
          <w:sz w:val="24"/>
        </w:rPr>
        <w:t>describing</w:t>
      </w:r>
      <w:proofErr w:type="spellEnd"/>
      <w:r w:rsidRPr="001A5132">
        <w:rPr>
          <w:rFonts w:ascii="Times New Roman" w:hAnsi="Times New Roman" w:cs="Times New Roman"/>
          <w:i/>
          <w:sz w:val="24"/>
        </w:rPr>
        <w:t xml:space="preserve"> circles</w:t>
      </w:r>
      <w:r w:rsidR="001A5132">
        <w:rPr>
          <w:rFonts w:ascii="Times New Roman" w:hAnsi="Times New Roman" w:cs="Times New Roman"/>
          <w:sz w:val="24"/>
        </w:rPr>
        <w:t xml:space="preserve"> </w:t>
      </w:r>
      <w:r w:rsidRPr="00FE0BA0">
        <w:rPr>
          <w:rFonts w:ascii="Times New Roman" w:hAnsi="Times New Roman" w:cs="Times New Roman"/>
          <w:sz w:val="24"/>
        </w:rPr>
        <w:t xml:space="preserve">di </w:t>
      </w:r>
      <w:proofErr w:type="spellStart"/>
      <w:r w:rsidRPr="00FE0BA0">
        <w:rPr>
          <w:rFonts w:ascii="Times New Roman" w:hAnsi="Times New Roman" w:cs="Times New Roman"/>
          <w:sz w:val="24"/>
        </w:rPr>
        <w:t>Peder</w:t>
      </w:r>
      <w:proofErr w:type="spellEnd"/>
      <w:r w:rsidRPr="00FE0BA0">
        <w:rPr>
          <w:rFonts w:ascii="Times New Roman" w:hAnsi="Times New Roman" w:cs="Times New Roman"/>
          <w:sz w:val="24"/>
        </w:rPr>
        <w:t xml:space="preserve"> </w:t>
      </w:r>
      <w:proofErr w:type="spellStart"/>
      <w:r w:rsidRPr="00FE0BA0">
        <w:rPr>
          <w:rFonts w:ascii="Times New Roman" w:hAnsi="Times New Roman" w:cs="Times New Roman"/>
          <w:sz w:val="24"/>
        </w:rPr>
        <w:t>Mannerfelt</w:t>
      </w:r>
      <w:proofErr w:type="spellEnd"/>
    </w:p>
    <w:sectPr w:rsidR="00FE0BA0" w:rsidSect="007B0A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41"/>
    <w:rsid w:val="00052930"/>
    <w:rsid w:val="000747A6"/>
    <w:rsid w:val="00157A1A"/>
    <w:rsid w:val="001A5132"/>
    <w:rsid w:val="00203843"/>
    <w:rsid w:val="00390AC3"/>
    <w:rsid w:val="003C4E32"/>
    <w:rsid w:val="00445641"/>
    <w:rsid w:val="004D76CE"/>
    <w:rsid w:val="00653898"/>
    <w:rsid w:val="006B4C6C"/>
    <w:rsid w:val="006F2969"/>
    <w:rsid w:val="00767D1B"/>
    <w:rsid w:val="00793791"/>
    <w:rsid w:val="007B0A1F"/>
    <w:rsid w:val="007C2987"/>
    <w:rsid w:val="008029B6"/>
    <w:rsid w:val="00850848"/>
    <w:rsid w:val="008C4F95"/>
    <w:rsid w:val="0091738C"/>
    <w:rsid w:val="0096364C"/>
    <w:rsid w:val="00A07DC2"/>
    <w:rsid w:val="00A71383"/>
    <w:rsid w:val="00AA40E5"/>
    <w:rsid w:val="00B2437E"/>
    <w:rsid w:val="00B36E9D"/>
    <w:rsid w:val="00C2540B"/>
    <w:rsid w:val="00C67B3C"/>
    <w:rsid w:val="00CB5DC7"/>
    <w:rsid w:val="00CE1B3D"/>
    <w:rsid w:val="00E41154"/>
    <w:rsid w:val="00E6607E"/>
    <w:rsid w:val="00EA5358"/>
    <w:rsid w:val="00F73A93"/>
    <w:rsid w:val="00FE0B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96C2"/>
  <w15:docId w15:val="{43A605C6-8A12-4BE8-BB1F-F7A9CF37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B0A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45641"/>
    <w:rPr>
      <w:color w:val="0000FF"/>
      <w:u w:val="single"/>
    </w:rPr>
  </w:style>
  <w:style w:type="paragraph" w:styleId="Paragrafoelenco">
    <w:name w:val="List Paragraph"/>
    <w:basedOn w:val="Normale"/>
    <w:uiPriority w:val="34"/>
    <w:qFormat/>
    <w:rsid w:val="001A5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044219">
      <w:bodyDiv w:val="1"/>
      <w:marLeft w:val="0"/>
      <w:marRight w:val="0"/>
      <w:marTop w:val="0"/>
      <w:marBottom w:val="0"/>
      <w:divBdr>
        <w:top w:val="none" w:sz="0" w:space="0" w:color="auto"/>
        <w:left w:val="none" w:sz="0" w:space="0" w:color="auto"/>
        <w:bottom w:val="none" w:sz="0" w:space="0" w:color="auto"/>
        <w:right w:val="none" w:sz="0" w:space="0" w:color="auto"/>
      </w:divBdr>
    </w:div>
    <w:div w:id="116956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957A0-A4A5-4721-A118-1B6FA68F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2901</Words>
  <Characters>16541</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2019-04-06T08:51:00Z</dcterms:created>
  <dcterms:modified xsi:type="dcterms:W3CDTF">2019-04-13T08:09:00Z</dcterms:modified>
</cp:coreProperties>
</file>