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wmf" ContentType="image/x-wmf"/>
  <Override PartName="/word/media/image3.jpeg" ContentType="image/jpeg"/>
  <Override PartName="/word/media/image4.wmf" ContentType="image/x-wmf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SALERNO CITTA’ CAPITALE ITALIANA DELLA PACE  2025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it-IT"/>
        </w:rPr>
        <w:t>“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it-IT"/>
        </w:rPr>
        <w:t>O pace, quante guerre sono state mosse in tuo nome”</w:t>
      </w:r>
    </w:p>
    <w:p>
      <w:pPr>
        <w:pStyle w:val="Sottotitolo"/>
        <w:jc w:val="both"/>
        <w:rPr>
          <w:spacing w:val="0"/>
          <w:sz w:val="22"/>
          <w:szCs w:val="22"/>
          <w:lang w:val="it-IT"/>
        </w:rPr>
      </w:pPr>
      <w:r>
        <w:rPr>
          <w:spacing w:val="0"/>
          <w:sz w:val="22"/>
          <w:szCs w:val="22"/>
          <w:lang w:val="it-IT"/>
        </w:rPr>
      </w:r>
    </w:p>
    <w:p>
      <w:pPr>
        <w:pStyle w:val="Sottotitolo"/>
        <w:jc w:val="both"/>
        <w:rPr>
          <w:spacing w:val="0"/>
          <w:sz w:val="22"/>
          <w:szCs w:val="22"/>
          <w:lang w:val="it-IT"/>
        </w:rPr>
      </w:pPr>
      <w:r>
        <w:rPr>
          <w:spacing w:val="0"/>
          <w:sz w:val="22"/>
          <w:szCs w:val="22"/>
          <w:lang w:val="it-IT"/>
        </w:rPr>
        <w:t>Salerno Capitale Italiana della Pace 2025: una settimana di incontri, arte, musica e testimonianze che, in un mondo attraversato da guerre e conflitti, vuole accendere una luce di speranza.</w:t>
      </w:r>
    </w:p>
    <w:p>
      <w:pPr>
        <w:pStyle w:val="Sottotitolo"/>
        <w:jc w:val="both"/>
        <w:rPr>
          <w:spacing w:val="0"/>
          <w:sz w:val="22"/>
          <w:szCs w:val="22"/>
          <w:lang w:val="it-IT"/>
        </w:rPr>
      </w:pPr>
      <w:r>
        <w:rPr>
          <w:spacing w:val="0"/>
          <w:sz w:val="22"/>
          <w:szCs w:val="22"/>
          <w:lang w:val="it-IT"/>
        </w:rPr>
        <w:t>La settimana di Salerno Capitale della Pace 2025 nasce con l’intento di affermare un messaggio forte e chiaro: la pace non è un concetto astratto, ma una scelta quotidiana, concreta e necessaria. In un momento storico segnato da conflitti, instabilità e profonde ferite per il nostro pianeta, questo evento vuole portare a Salerno la testimonianza viva di chi, attraverso la cultura, le istituzioni e la spiritualità, si impegna a costruire ponti, a promuovere dialogo e a difendere la dignità di ogni essere umano.</w:t>
      </w:r>
    </w:p>
    <w:p>
      <w:pPr>
        <w:pStyle w:val="Sottotitolo"/>
        <w:jc w:val="both"/>
        <w:rPr>
          <w:spacing w:val="0"/>
          <w:sz w:val="22"/>
          <w:szCs w:val="22"/>
          <w:lang w:val="it-IT"/>
        </w:rPr>
      </w:pPr>
      <w:r>
        <w:rPr>
          <w:spacing w:val="0"/>
          <w:sz w:val="22"/>
          <w:szCs w:val="22"/>
          <w:lang w:val="it-IT"/>
        </w:rPr>
        <w:t>Non un semplice calendario di appuntamenti, ma un cammino collettivo: mostre, convegni, laboratori e momenti di comunità, che uniscono istituzioni, scuole, artisti e cittadini in un unico messaggio. La pace è un valore da coltivare con gesti concreti e voci che sanno parlare al cuore. La presenza di autorevoli voci del mondo culturale, istituzionale e religioso renderà questa iniziativa non soltanto un’occasione di riflessione, ma soprattutto un atto collettivo di responsabilità e di speranza.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UN CAMMINO COLLETTIVO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it-IT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it-IT"/>
        </w:rPr>
        <w:t>Programma Cronologico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it-IT"/>
        </w:rPr>
        <w:t>22-27 Settembre 2025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it-IT"/>
        </w:rPr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  <w:t>22 settembre – Lunedì</w:t>
      </w:r>
    </w:p>
    <w:p>
      <w:pPr>
        <w:pStyle w:val="Sottotitolo"/>
        <w:numPr>
          <w:ilvl w:val="0"/>
          <w:numId w:val="7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9:00 – 9:30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br/>
        <w:t>Installazione “Albero della Pace” al Parco Mercatello donato dall’Ass.ne Momenti Eventi, con la benedizione di Mons. Andrea Bellandi -  Arcivescovo metropolita di Salerno-Campagna-Acerno</w:t>
      </w:r>
    </w:p>
    <w:p>
      <w:pPr>
        <w:pStyle w:val="Sottotitolo"/>
        <w:numPr>
          <w:ilvl w:val="0"/>
          <w:numId w:val="7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10:30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</w:t>
        <w:br/>
        <w:t>Convegno “Diritti umani e dialogo tra i popoli” – presso il Salone dei Marmi, Palazzo di Città.</w:t>
        <w:br/>
        <w:t xml:space="preserve">Interverranno: il Sindaco di Salerno Vincenzo Napoli, Mons. Andrea Bellandi, Card. Matteo Maria Zuppi, Virgilio D’Antonio Rettore Eletto Unisa, Marcello Trento Pres. APEACE e Dott. Antonio Marino, Pres. BCC Aquara, </w:t>
        <w:br/>
        <w:t>Intrattenimento musicale sarà a cura della prof.ssa Antonia Doria (soprano) ; presenta Elisa De Chiara, UNI IN STRADA</w:t>
      </w:r>
    </w:p>
    <w:p>
      <w:pPr>
        <w:pStyle w:val="Sottotitolo"/>
        <w:numPr>
          <w:ilvl w:val="0"/>
          <w:numId w:val="7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17:00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br/>
        <w:t>Inaugurazione Mostra di pittura (Palazzo Fruscione, 22–27 settembre).</w:t>
        <w:br/>
        <w:t>Saranno esposte le opere degli artisti: Gianni Testa, Franco Rossi, Giuseppe Tripodi, Janne Merethe Greibesland.</w:t>
        <w:br/>
        <w:t>Le visite guidate saranno a cura degli studenti dell’I.I.S. “B. Focaccia”.</w:t>
      </w:r>
    </w:p>
    <w:p>
      <w:pPr>
        <w:pStyle w:val="Sottotitolo"/>
        <w:numPr>
          <w:ilvl w:val="0"/>
          <w:numId w:val="7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18:00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br/>
        <w:t>Inaugurazione Mostra fotografica “Immagini di Pace” (Complesso San Michele, 22–27 settembre) dell’autrice Martina Ciucci  a cura di Viviana Arte.</w:t>
      </w:r>
    </w:p>
    <w:p>
      <w:pPr>
        <w:pStyle w:val="Sottotitolo"/>
        <w:numPr>
          <w:ilvl w:val="0"/>
          <w:numId w:val="0"/>
        </w:numPr>
        <w:spacing w:lineRule="auto" w:line="240"/>
        <w:ind w:left="720" w:hanging="0"/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Gli studenti del Liceo Artistico “Sabatini-Menna” cureranno le visite all’interno della mostra</w:t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  <w:t>23 settembre – Martedì</w:t>
      </w:r>
    </w:p>
    <w:p>
      <w:pPr>
        <w:pStyle w:val="Sottotitolo"/>
        <w:numPr>
          <w:ilvl w:val="0"/>
          <w:numId w:val="8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16:00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br/>
        <w:t>Raccolta degli elaborati per il Premio “Alfano I°” – presso il Complesso San Michele a cura di Vittorio Di Ruocco. Accoglienza degli studenti dell’IPSEOA “R. Virtuoso”.</w:t>
      </w:r>
    </w:p>
    <w:p>
      <w:pPr>
        <w:pStyle w:val="Sottotitolo"/>
        <w:numPr>
          <w:ilvl w:val="0"/>
          <w:numId w:val="8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19:00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</w:t>
        <w:br/>
        <w:t>Don Cesare D’Andrea e Rajae Bezzaz ,conduttrice radiofonica e personaggio televisivo italiana, incontranno gli studenti presso il Quadriportico del Duomo.</w:t>
        <w:br/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  <w:t>24 settembre – Mercoledì</w:t>
      </w:r>
    </w:p>
    <w:p>
      <w:pPr>
        <w:pStyle w:val="Sottotitolo"/>
        <w:numPr>
          <w:ilvl w:val="0"/>
          <w:numId w:val="8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Mattina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</w:t>
        <w:br/>
        <w:t xml:space="preserve">Laboratori, letture, mostre sul tema </w:t>
      </w:r>
      <w:r>
        <w:rPr>
          <w:rFonts w:cs="Calibri" w:cstheme="majorHAnsi"/>
          <w:color w:val="3C3C3C"/>
          <w:spacing w:val="0"/>
          <w:sz w:val="22"/>
          <w:szCs w:val="22"/>
          <w:lang w:val="it-IT"/>
        </w:rPr>
        <w:t xml:space="preserve">La Pace, l’Acqua, la Vita presso: </w:t>
      </w:r>
    </w:p>
    <w:p>
      <w:pPr>
        <w:pStyle w:val="Sottotitolo"/>
        <w:numPr>
          <w:ilvl w:val="1"/>
          <w:numId w:val="9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ITIS “Focaccia” : con Serena Maria Candigliota (ENER),- Prof. Giacomo VIccione ,  Dip. Di Fisica,  Prof.ssa Mariagiovanna Minutillo - 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</w:rPr>
        <w:t>DIIN</w:t>
      </w:r>
    </w:p>
    <w:p>
      <w:pPr>
        <w:pStyle w:val="Sottotitolo"/>
        <w:numPr>
          <w:ilvl w:val="1"/>
          <w:numId w:val="9"/>
        </w:numPr>
        <w:jc w:val="both"/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Liceo Classico “T. Tasso”: con On. Fulvio Bonavitacola (Vicepresidente Regione Campania), Coro Polifonico Tasso diretto dal M° Romeo Pepe e coordinato dalla Prof.ssa Ester Cafarelli, Prof. Marcello Trento e Prof. Gennaro Cuccurullo, 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</w:rPr>
        <w:t>Dipartimento di Ingegneria Industriale/DIIN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.</w:t>
      </w:r>
    </w:p>
    <w:p>
      <w:pPr>
        <w:pStyle w:val="Sottotitolo"/>
        <w:numPr>
          <w:ilvl w:val="1"/>
          <w:numId w:val="9"/>
        </w:numPr>
        <w:rPr>
          <w:lang w:val="it-IT"/>
        </w:rPr>
      </w:pPr>
      <w:r>
        <w:rPr>
          <w:rFonts w:cs="Calibri" w:cstheme="majorHAnsi"/>
          <w:color w:val="3C3C3C"/>
          <w:spacing w:val="0"/>
          <w:sz w:val="22"/>
          <w:szCs w:val="22"/>
          <w:lang w:val="it-IT"/>
        </w:rPr>
        <w:t xml:space="preserve">IIS “Focaccia”: 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partecipano</w:t>
      </w:r>
      <w:r>
        <w:rPr>
          <w:rFonts w:cs="Calibri" w:cstheme="majorHAnsi"/>
          <w:color w:val="3C3C3C"/>
          <w:spacing w:val="0"/>
          <w:sz w:val="22"/>
          <w:szCs w:val="22"/>
          <w:lang w:val="it-IT"/>
        </w:rPr>
        <w:t xml:space="preserve"> i docenti UNISA</w:t>
      </w:r>
      <w:r>
        <w:rPr>
          <w:spacing w:val="0"/>
          <w:lang w:val="it-IT"/>
        </w:rPr>
        <w:t xml:space="preserve">: </w:t>
      </w:r>
      <w:r>
        <w:rPr>
          <w:i w:val="false"/>
          <w:iCs w:val="false"/>
          <w:color w:val="3C3C3C"/>
          <w:spacing w:val="0"/>
          <w:sz w:val="22"/>
          <w:szCs w:val="22"/>
          <w:lang w:val="it-IT"/>
        </w:rPr>
        <w:t>GUARNACCIA Claudio – Acustica, DICIV, LIMONGIELLO Marco – Disegno, DICIV, LONGOBARDI Antonia – Idrologia e Mitigazione del Rischio da Siccità, DICIV,  MARTINELLI Enzo – Tecnica delle Costruzioni, DICIV</w:t>
      </w:r>
      <w:r>
        <w:rPr>
          <w:color w:val="3C3C3C"/>
          <w:spacing w:val="0"/>
          <w:sz w:val="22"/>
          <w:szCs w:val="22"/>
          <w:lang w:val="it-IT"/>
        </w:rPr>
        <w:t xml:space="preserve">, </w:t>
      </w:r>
      <w:r>
        <w:rPr>
          <w:i w:val="false"/>
          <w:iCs w:val="false"/>
          <w:color w:val="3C3C3C"/>
          <w:spacing w:val="0"/>
          <w:sz w:val="22"/>
          <w:szCs w:val="22"/>
          <w:lang w:val="it-IT"/>
        </w:rPr>
        <w:t>NAPPI Michele – Sicurezza Informatica, Dip. Di Informatica</w:t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  <w:t>25 settembre – Giovedì</w:t>
      </w:r>
    </w:p>
    <w:p>
      <w:pPr>
        <w:pStyle w:val="Sottotitolo"/>
        <w:numPr>
          <w:ilvl w:val="0"/>
          <w:numId w:val="10"/>
        </w:numPr>
        <w:rPr>
          <w:rFonts w:cs="Calibri" w:cstheme="majorHAnsi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Mattina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→ Laboratori, letture, mostre sul tema </w:t>
      </w:r>
      <w:r>
        <w:rPr>
          <w:rFonts w:cs="Calibri" w:cstheme="majorHAnsi"/>
          <w:color w:val="3C3C3C"/>
          <w:spacing w:val="0"/>
          <w:sz w:val="22"/>
          <w:szCs w:val="22"/>
          <w:lang w:val="it-IT"/>
        </w:rPr>
        <w:t>La Pace, la Scienza, la Conoscenza presso:</w:t>
      </w:r>
    </w:p>
    <w:p>
      <w:pPr>
        <w:pStyle w:val="Sottotitolo"/>
        <w:numPr>
          <w:ilvl w:val="1"/>
          <w:numId w:val="10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IPSOA “R. Virtuoso”</w:t>
        <w:br/>
        <w:t xml:space="preserve">Con Francesco Mele (scrittore, presidente Ass. Momenti Eventi), Serena Maria Candigliota (ENEA), i docenti UNISA: </w:t>
      </w:r>
      <w:r>
        <w:rPr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DE FEO Giovanni – Ecologia Industriale, DIIN, FEO Luciano – Scienza delle Costruzioni, DICIV, FIORE Pierfrancesco – Architettura Tecnica, DICIV, </w:t>
      </w:r>
    </w:p>
    <w:p>
      <w:pPr>
        <w:pStyle w:val="Sottotitolo"/>
        <w:numPr>
          <w:ilvl w:val="1"/>
          <w:numId w:val="10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LICEO CLASSICO “TASSO”</w:t>
        <w:br/>
        <w:t>Si terrà l’incontro con il Dott. Luca Mascolo , Presidente Ente Idrico Campano, dalle 9:30 alle 10:30 e a partire dalle ore 11 ci sarà l’intervento di Don Roberto Faccenda con gli studenti e relativi laboratori</w:t>
      </w:r>
    </w:p>
    <w:p>
      <w:pPr>
        <w:pStyle w:val="Sottotitolo"/>
        <w:numPr>
          <w:ilvl w:val="0"/>
          <w:numId w:val="10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17:00 – 19:00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</w:t>
        <w:br/>
        <w:t>Passeggiata della Pace dall’Arenile di Santa Teresa a Piazza del Marinaio (con Ass.ne Yalla City Sports, atlete Hind Hafuda ed Eidel Malowicki, Rajae Bezzaz) e ritorno.</w:t>
      </w:r>
    </w:p>
    <w:p>
      <w:pPr>
        <w:pStyle w:val="Sottotitolo"/>
        <w:numPr>
          <w:ilvl w:val="0"/>
          <w:numId w:val="10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19:00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</w:t>
        <w:br/>
        <w:t>Concerto “Un canto per la pace” con CoroPop di Salerno diretto dal M° Ciro Caravano  presso l’Arenile Santa Teresa.</w:t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  <w:t>26 settembre – Venerdì</w:t>
      </w:r>
    </w:p>
    <w:p>
      <w:pPr>
        <w:pStyle w:val="Sottotitolo"/>
        <w:numPr>
          <w:ilvl w:val="0"/>
          <w:numId w:val="11"/>
        </w:numPr>
        <w:rPr>
          <w:rFonts w:cs="Calibri" w:cstheme="majorHAnsi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Mattina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→ Laboratori, letture, mostre sul tema</w:t>
      </w:r>
      <w:r>
        <w:rPr>
          <w:rFonts w:cs="Calibri" w:cstheme="majorHAnsi"/>
          <w:color w:val="3C3C3C"/>
          <w:spacing w:val="0"/>
          <w:sz w:val="22"/>
          <w:szCs w:val="22"/>
          <w:lang w:val="it-IT"/>
        </w:rPr>
        <w:t xml:space="preserve"> L’Acqua, l’Energia e l’Ambiente presso:</w:t>
      </w:r>
    </w:p>
    <w:p>
      <w:pPr>
        <w:pStyle w:val="Sottotitolo"/>
        <w:numPr>
          <w:ilvl w:val="1"/>
          <w:numId w:val="11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LICEO CLASSICO “DE SANTIS” con NATELLA Massimiliano Assessore Politiche Ambientali Comune di Salerno, Serena Maria Candigliota – ENER e Gennaro Cuccurullo, Pres. UNI IN STRADA), prof. GALDI Marco 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</w:rPr>
        <w:t>DISES</w:t>
      </w:r>
      <w:r>
        <w:rPr>
          <w:rFonts w:cs="Calibri" w:cstheme="majorHAnsi"/>
          <w:color w:val="3C3C3C"/>
          <w:spacing w:val="0"/>
          <w:sz w:val="22"/>
          <w:szCs w:val="22"/>
          <w:lang w:val="it-IT"/>
        </w:rPr>
        <w:t xml:space="preserve"> 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Unisa - La Costituzione e la Pace</w:t>
      </w:r>
    </w:p>
    <w:p>
      <w:pPr>
        <w:pStyle w:val="Sottotitolo"/>
        <w:numPr>
          <w:ilvl w:val="1"/>
          <w:numId w:val="11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LICEO ARTISTICO “SABATINI-MENNA” (con Marcello Trento – UNITRE).</w:t>
      </w:r>
    </w:p>
    <w:p>
      <w:pPr>
        <w:pStyle w:val="Sottotitolo"/>
        <w:numPr>
          <w:ilvl w:val="1"/>
          <w:numId w:val="11"/>
        </w:numPr>
        <w:rPr>
          <w:rFonts w:ascii="Calibri" w:hAnsi="Calibr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LICEO CLASSICO “TASSO” Prof. Roberto Scarpa, 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</w:rPr>
        <w:t>Istituto Nazionale di Geofisica e Vulcanologia</w:t>
      </w:r>
      <w:r>
        <w:rPr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 e Prof.Emerito Unisa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, </w:t>
      </w:r>
      <w:r>
        <w:rPr>
          <w:i w:val="false"/>
          <w:iCs w:val="false"/>
          <w:color w:val="3C3C3C"/>
          <w:spacing w:val="0"/>
          <w:sz w:val="22"/>
          <w:szCs w:val="22"/>
          <w:lang w:val="it-IT"/>
        </w:rPr>
        <w:t xml:space="preserve">PIETROSANTO Antonio - DIIN - </w:t>
      </w:r>
      <w:r>
        <w:rPr>
          <w:i w:val="false"/>
          <w:iCs w:val="false"/>
          <w:color w:val="3C3C3C"/>
          <w:spacing w:val="0"/>
          <w:sz w:val="22"/>
          <w:szCs w:val="22"/>
        </w:rPr>
        <w:t>prof. Ordinario di Misure Elettriche ed Elettroniche</w:t>
      </w:r>
      <w:r>
        <w:rPr>
          <w:i w:val="false"/>
          <w:iCs w:val="false"/>
          <w:color w:val="3C3C3C"/>
          <w:spacing w:val="0"/>
          <w:sz w:val="22"/>
          <w:szCs w:val="22"/>
          <w:lang w:val="it-IT"/>
        </w:rPr>
        <w:t>, TARATETA Raffaele – Presidente Ordine degli Ingegneri di Salerno</w:t>
      </w:r>
    </w:p>
    <w:p>
      <w:pPr>
        <w:pStyle w:val="ListParagraph"/>
        <w:numPr>
          <w:ilvl w:val="0"/>
          <w:numId w:val="11"/>
        </w:numPr>
        <w:rPr>
          <w:rFonts w:ascii="Calibri" w:hAnsi="Calibri" w:eastAsia="ＭＳ ゴシック" w:cs="Calibri" w:asciiTheme="majorHAnsi" w:cstheme="majorHAnsi" w:eastAsiaTheme="majorEastAsia" w:hAnsiTheme="majorHAnsi"/>
          <w:color w:val="3C3C3C"/>
          <w:lang w:val="it-IT"/>
        </w:rPr>
      </w:pPr>
      <w:r>
        <w:rPr>
          <w:rFonts w:eastAsia="ＭＳ ゴシック" w:cs="Calibri" w:ascii="Calibri" w:hAnsi="Calibri" w:asciiTheme="majorHAnsi" w:cstheme="majorHAnsi" w:eastAsiaTheme="majorEastAsia" w:hAnsiTheme="majorHAnsi"/>
          <w:b/>
          <w:bCs/>
          <w:color w:val="3C3C3C"/>
          <w:lang w:val="it-IT"/>
        </w:rPr>
        <w:t xml:space="preserve">Ore 19:00 </w:t>
        <w:br/>
      </w:r>
      <w:r>
        <w:rPr>
          <w:rFonts w:eastAsia="ＭＳ ゴシック" w:cs="Calibri" w:ascii="Calibri" w:hAnsi="Calibri" w:asciiTheme="majorHAnsi" w:cstheme="majorHAnsi" w:eastAsiaTheme="majorEastAsia" w:hAnsiTheme="majorHAnsi"/>
          <w:color w:val="3C3C3C"/>
          <w:lang w:val="it-IT"/>
        </w:rPr>
        <w:t>Concerto degli EUFORIA gruppo Pop Rock  presso Liceo Musicale “Alfano I”</w:t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</w:r>
    </w:p>
    <w:p>
      <w:pPr>
        <w:pStyle w:val="Sottotitolo"/>
        <w:jc w:val="center"/>
        <w:rPr>
          <w:rFonts w:cs="Calibri" w:cstheme="majorHAnsi"/>
          <w:b/>
          <w:b/>
          <w:bCs/>
          <w:i w:val="false"/>
          <w:i w:val="false"/>
          <w:iCs w:val="false"/>
          <w:spacing w:val="0"/>
          <w:lang w:val="it-IT"/>
        </w:rPr>
      </w:pPr>
      <w:r>
        <w:rPr>
          <w:rFonts w:cs="Calibri" w:cstheme="majorHAnsi"/>
          <w:b/>
          <w:bCs/>
          <w:i w:val="false"/>
          <w:iCs w:val="false"/>
          <w:spacing w:val="0"/>
          <w:lang w:val="it-IT"/>
        </w:rPr>
        <w:t>27 settembre – Sabato</w:t>
      </w:r>
    </w:p>
    <w:p>
      <w:pPr>
        <w:pStyle w:val="Sottotitolo"/>
        <w:numPr>
          <w:ilvl w:val="0"/>
          <w:numId w:val="12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10:00</w:t>
        <w:br/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Cerimonia di consegna Premio “Alfano I” – presso Complesso San Michele.</w:t>
        <w:br/>
        <w:t>Interverranno: il Sindaco Vincenzo Napoli, Dott. Sergio Bellucci (Università ONU per la Pace), Assessore alla Pubblica Istruzione – Comune di Salerno prof.ssa Gaetana Falcone, Dott. Domenico Credendino (Presidente della Fondazione Cassa di Risparmio Salernitana), Prof. Gennaro Cuccurullo (Pres. UNI IN STRADA).</w:t>
        <w:br/>
        <w:t>Studenti salernitani ambasciatori della pace. Marcello Trento Pres. APEACE</w:t>
      </w:r>
    </w:p>
    <w:p>
      <w:pPr>
        <w:pStyle w:val="Sottotitolo"/>
        <w:numPr>
          <w:ilvl w:val="0"/>
          <w:numId w:val="0"/>
        </w:numPr>
        <w:ind w:left="0" w:hanging="0"/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</w:r>
    </w:p>
    <w:p>
      <w:pPr>
        <w:pStyle w:val="Sottotitolo"/>
        <w:numPr>
          <w:ilvl w:val="0"/>
          <w:numId w:val="12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18:00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br/>
        <w:t>Concerto “Orchestra Verticale territoriale junior” presso Parco Pinocchio.</w:t>
      </w:r>
    </w:p>
    <w:p>
      <w:pPr>
        <w:pStyle w:val="Sottotitolo"/>
        <w:numPr>
          <w:ilvl w:val="1"/>
          <w:numId w:val="12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t>Talk degli studenti del Liceo Tasso (2 interventi da 15 min).</w:t>
        <w:br/>
        <w:t>Saluti istituzionali.</w:t>
      </w:r>
    </w:p>
    <w:p>
      <w:pPr>
        <w:pStyle w:val="Sottotitolo"/>
        <w:numPr>
          <w:ilvl w:val="0"/>
          <w:numId w:val="12"/>
        </w:numPr>
        <w:rPr>
          <w:rFonts w:cs="Calibri" w:cstheme="majorHAnsi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cs="Calibri" w:cstheme="majorHAnsi"/>
          <w:b/>
          <w:bCs/>
          <w:i w:val="false"/>
          <w:iCs w:val="false"/>
          <w:color w:val="3C3C3C"/>
          <w:spacing w:val="0"/>
          <w:sz w:val="22"/>
          <w:szCs w:val="22"/>
          <w:lang w:val="it-IT"/>
        </w:rPr>
        <w:t>Ore 19:30</w:t>
      </w:r>
      <w:r>
        <w:rPr>
          <w:rFonts w:cs="Calibri" w:cstheme="majorHAnsi"/>
          <w:i w:val="false"/>
          <w:iCs w:val="false"/>
          <w:color w:val="3C3C3C"/>
          <w:spacing w:val="0"/>
          <w:sz w:val="22"/>
          <w:szCs w:val="22"/>
          <w:lang w:val="it-IT"/>
        </w:rPr>
        <w:br/>
        <w:t>Interverrà come ospite Fabio Ferro (Patto MC: Un Pilastro dell’Hip Hop Campano).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Calibri" w:hAnsi="Calibri" w:eastAsia="ＭＳ ゴシック" w:cs="Calibri" w:asciiTheme="majorHAnsi" w:cstheme="majorHAnsi" w:eastAsiaTheme="majorEastAsia" w:hAnsiTheme="majorHAnsi"/>
          <w:color w:val="3C3C3C"/>
          <w:lang w:val="it-IT"/>
        </w:rPr>
      </w:pPr>
      <w:r>
        <w:rPr>
          <w:rFonts w:eastAsia="ＭＳ ゴシック" w:cs="Calibri" w:ascii="Calibri" w:hAnsi="Calibri" w:asciiTheme="majorHAnsi" w:cstheme="majorHAnsi" w:eastAsiaTheme="majorEastAsia" w:hAnsiTheme="majorHAnsi"/>
          <w:color w:val="3C3C3C"/>
          <w:lang w:val="it-IT"/>
        </w:rPr>
        <w:t>Si ringraziano i Dirigenti scolastici:</w:t>
      </w:r>
    </w:p>
    <w:p>
      <w:pPr>
        <w:pStyle w:val="ListParagraph"/>
        <w:numPr>
          <w:ilvl w:val="0"/>
          <w:numId w:val="13"/>
        </w:numPr>
        <w:rPr>
          <w:rFonts w:ascii="Calibri" w:hAnsi="Calibri"/>
          <w:color w:val="3C3C3C"/>
          <w:lang w:val="it-IT"/>
        </w:rPr>
      </w:pPr>
      <w:r>
        <w:rPr>
          <w:rFonts w:ascii="Calibri" w:hAnsi="Calibri"/>
          <w:color w:val="3C3C3C"/>
          <w:lang w:val="it-IT"/>
        </w:rPr>
        <w:t>PROF.SSA ELISABETTA BARONE: LICEO SPERIMENTALE STATALE ALFANO PRIMO</w:t>
      </w:r>
    </w:p>
    <w:p>
      <w:pPr>
        <w:pStyle w:val="Sottotitolo"/>
        <w:numPr>
          <w:ilvl w:val="0"/>
          <w:numId w:val="13"/>
        </w:numPr>
        <w:rPr>
          <w:rFonts w:ascii="Calibri" w:hAnsi="Calibri"/>
          <w:color w:val="3C3C3C"/>
          <w:lang w:val="it-IT"/>
        </w:rPr>
      </w:pPr>
      <w:r>
        <w:rPr>
          <w:rFonts w:eastAsia="ＭＳ 明朝" w:cs="" w:cstheme="minorBidi" w:eastAsiaTheme="minorEastAsia"/>
          <w:i w:val="false"/>
          <w:iCs w:val="false"/>
          <w:color w:val="3C3C3C"/>
          <w:spacing w:val="0"/>
          <w:sz w:val="22"/>
          <w:szCs w:val="22"/>
          <w:lang w:val="it-IT"/>
        </w:rPr>
        <w:t>D.SSA MARIA FUNARO</w:t>
      </w:r>
      <w:r>
        <w:rPr>
          <w:rFonts w:eastAsia="ＭＳ 明朝" w:cs="" w:cstheme="minorBidi" w:eastAsiaTheme="minorEastAsia"/>
          <w:color w:val="3C3C3C"/>
          <w:spacing w:val="0"/>
          <w:sz w:val="22"/>
          <w:szCs w:val="22"/>
          <w:lang w:val="it-IT"/>
        </w:rPr>
        <w:t xml:space="preserve">: </w:t>
      </w:r>
      <w:r>
        <w:rPr>
          <w:rFonts w:eastAsia="ＭＳ 明朝" w:cs="" w:cstheme="minorBidi" w:eastAsiaTheme="minorEastAsia"/>
          <w:i w:val="false"/>
          <w:iCs w:val="false"/>
          <w:color w:val="3C3C3C"/>
          <w:spacing w:val="0"/>
          <w:sz w:val="22"/>
          <w:szCs w:val="22"/>
          <w:lang w:val="it-IT"/>
        </w:rPr>
        <w:t>ISTITUTO DI ISTRUZIONE SUPERIORE"BASILIO FOCACCIA"</w:t>
      </w:r>
    </w:p>
    <w:p>
      <w:pPr>
        <w:pStyle w:val="ListParagraph"/>
        <w:numPr>
          <w:ilvl w:val="0"/>
          <w:numId w:val="13"/>
        </w:numPr>
        <w:rPr>
          <w:rFonts w:ascii="Calibri" w:hAnsi="Calibri"/>
          <w:color w:val="3C3C3C"/>
          <w:lang w:val="it-IT"/>
        </w:rPr>
      </w:pPr>
      <w:r>
        <w:rPr>
          <w:rFonts w:ascii="Calibri" w:hAnsi="Calibri"/>
          <w:color w:val="3C3C3C"/>
          <w:lang w:val="it-IT"/>
        </w:rPr>
        <w:t xml:space="preserve">PROF.SSA RENATA FLORIMONTE: LICEO ARTISTICO SABATINI-MENNA </w:t>
      </w:r>
    </w:p>
    <w:p>
      <w:pPr>
        <w:pStyle w:val="ListParagraph"/>
        <w:numPr>
          <w:ilvl w:val="0"/>
          <w:numId w:val="13"/>
        </w:numPr>
        <w:rPr>
          <w:rFonts w:ascii="Calibri" w:hAnsi="Calibri"/>
          <w:color w:val="3C3C3C"/>
          <w:lang w:val="it-IT"/>
        </w:rPr>
      </w:pPr>
      <w:r>
        <w:rPr>
          <w:rFonts w:ascii="Calibri" w:hAnsi="Calibri"/>
          <w:color w:val="3C3C3C"/>
          <w:lang w:val="it-IT"/>
        </w:rPr>
        <w:t>PROF.SSA CINZIA LUCIA GUIDA: LICEO STATALE FRANCESCO DE SANCTIS DI SALERNO </w:t>
      </w:r>
    </w:p>
    <w:p>
      <w:pPr>
        <w:pStyle w:val="Sottotitolo"/>
        <w:numPr>
          <w:ilvl w:val="0"/>
          <w:numId w:val="13"/>
        </w:numPr>
        <w:rPr>
          <w:rFonts w:ascii="Calibri" w:hAnsi="Calibri" w:eastAsia="ＭＳ 明朝" w:cs="" w:cstheme="minorBidi" w:eastAsiaTheme="minorEastAsia"/>
          <w:i w:val="false"/>
          <w:i w:val="false"/>
          <w:iCs w:val="false"/>
          <w:color w:val="3C3C3C"/>
          <w:spacing w:val="0"/>
          <w:sz w:val="22"/>
          <w:szCs w:val="22"/>
          <w:lang w:val="it-IT"/>
        </w:rPr>
      </w:pPr>
      <w:r>
        <w:rPr>
          <w:rFonts w:eastAsia="ＭＳ 明朝" w:cs="" w:cstheme="minorBidi" w:eastAsiaTheme="minorEastAsia"/>
          <w:i w:val="false"/>
          <w:iCs w:val="false"/>
          <w:color w:val="3C3C3C"/>
          <w:spacing w:val="0"/>
          <w:sz w:val="22"/>
          <w:szCs w:val="22"/>
          <w:lang w:val="it-IT"/>
        </w:rPr>
        <w:t>PROF.SSA IDA LENZA: LICEO CLASSICO STATALE “T. TASSO” – SALERNO</w:t>
      </w:r>
    </w:p>
    <w:p>
      <w:pPr>
        <w:pStyle w:val="ListParagraph"/>
        <w:numPr>
          <w:ilvl w:val="0"/>
          <w:numId w:val="13"/>
        </w:numPr>
        <w:rPr>
          <w:rFonts w:ascii="Calibri" w:hAnsi="Calibri"/>
          <w:color w:val="3C3C3C"/>
          <w:lang w:val="it-IT"/>
        </w:rPr>
      </w:pPr>
      <w:r>
        <w:rPr>
          <w:rFonts w:ascii="Calibri" w:hAnsi="Calibri"/>
          <w:color w:val="3C3C3C"/>
          <w:lang w:val="it-IT"/>
        </w:rPr>
        <w:t>DOTT. CLAUDIO NADDEO: IPSEOA REGGENTE SALERNO</w:t>
      </w:r>
    </w:p>
    <w:p>
      <w:pPr>
        <w:pStyle w:val="Normal"/>
        <w:rPr>
          <w:rFonts w:ascii="Calibri" w:hAnsi="Calibri"/>
          <w:color w:val="3C3C3C"/>
          <w:lang w:val="it-IT"/>
        </w:rPr>
      </w:pPr>
      <w:r>
        <w:rPr>
          <w:rFonts w:ascii="Calibri" w:hAnsi="Calibri"/>
          <w:color w:val="3C3C3C"/>
          <w:lang w:val="it-IT"/>
        </w:rPr>
        <w:t xml:space="preserve">i docenti referenti e i ragazzi tutti. </w:t>
      </w:r>
    </w:p>
    <w:p>
      <w:pPr>
        <w:pStyle w:val="ListParagraph"/>
        <w:spacing w:before="0" w:after="200"/>
        <w:ind w:left="928" w:hanging="0"/>
        <w:contextualSpacing/>
        <w:rPr>
          <w:rFonts w:ascii="Calibri" w:hAnsi="Calibri"/>
          <w:color w:val="3C3C3C"/>
          <w:lang w:val="it-IT"/>
        </w:rPr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2056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62865</wp:posOffset>
          </wp:positionH>
          <wp:positionV relativeFrom="paragraph">
            <wp:posOffset>-55880</wp:posOffset>
          </wp:positionV>
          <wp:extent cx="432435" cy="469900"/>
          <wp:effectExtent l="0" t="0" r="0" b="0"/>
          <wp:wrapSquare wrapText="bothSides"/>
          <wp:docPr id="1" name="Immagine 27" descr="Immagine che contiene testo, logo, emblem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7" descr="Immagine che contiene testo, logo, emblema, cres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3400425</wp:posOffset>
          </wp:positionH>
          <wp:positionV relativeFrom="paragraph">
            <wp:posOffset>-55880</wp:posOffset>
          </wp:positionV>
          <wp:extent cx="788035" cy="346075"/>
          <wp:effectExtent l="0" t="0" r="0" b="0"/>
          <wp:wrapSquare wrapText="bothSides"/>
          <wp:docPr id="2" name="Immagine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2538730</wp:posOffset>
          </wp:positionH>
          <wp:positionV relativeFrom="paragraph">
            <wp:posOffset>-38100</wp:posOffset>
          </wp:positionV>
          <wp:extent cx="657860" cy="384810"/>
          <wp:effectExtent l="0" t="0" r="0" b="0"/>
          <wp:wrapSquare wrapText="bothSides"/>
          <wp:docPr id="3" name="Immagine 18" descr="Immagine che contiene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8" descr="Immagine che contiene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7">
          <wp:simplePos x="0" y="0"/>
          <wp:positionH relativeFrom="column">
            <wp:posOffset>698500</wp:posOffset>
          </wp:positionH>
          <wp:positionV relativeFrom="paragraph">
            <wp:posOffset>-56515</wp:posOffset>
          </wp:positionV>
          <wp:extent cx="404495" cy="396875"/>
          <wp:effectExtent l="0" t="0" r="0" b="0"/>
          <wp:wrapSquare wrapText="bothSides"/>
          <wp:docPr id="4" name="Immagin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5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21">
          <wp:simplePos x="0" y="0"/>
          <wp:positionH relativeFrom="column">
            <wp:posOffset>1303020</wp:posOffset>
          </wp:positionH>
          <wp:positionV relativeFrom="paragraph">
            <wp:posOffset>-56515</wp:posOffset>
          </wp:positionV>
          <wp:extent cx="1032510" cy="347980"/>
          <wp:effectExtent l="0" t="0" r="0" b="0"/>
          <wp:wrapSquare wrapText="bothSides"/>
          <wp:docPr id="5" name="Immagine 21" descr="Distance Ed Certificates and Diplomas (Distance Education ) – UPE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1" descr="Distance Ed Certificates and Diplomas (Distance Education ) – UPEACE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5">
          <wp:simplePos x="0" y="0"/>
          <wp:positionH relativeFrom="margin">
            <wp:posOffset>4408170</wp:posOffset>
          </wp:positionH>
          <wp:positionV relativeFrom="paragraph">
            <wp:posOffset>15875</wp:posOffset>
          </wp:positionV>
          <wp:extent cx="753745" cy="179705"/>
          <wp:effectExtent l="0" t="0" r="0" b="0"/>
          <wp:wrapSquare wrapText="largest"/>
          <wp:docPr id="6" name="Immagine 17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7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618bf"/>
    <w:rPr/>
  </w:style>
  <w:style w:type="character" w:styleId="PidipaginaCarattere" w:customStyle="1">
    <w:name w:val="Piè di pagina Carattere"/>
    <w:basedOn w:val="DefaultParagraphFont"/>
    <w:uiPriority w:val="99"/>
    <w:qFormat/>
    <w:rsid w:val="00e618bf"/>
    <w:rPr/>
  </w:style>
  <w:style w:type="character" w:styleId="Titolo1Carattere" w:customStyle="1">
    <w:name w:val="Titolo 1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nfasi">
    <w:name w:val="Emphasis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aa1d8d"/>
    <w:pPr>
      <w:spacing w:before="0" w:after="120"/>
    </w:pPr>
    <w:rPr/>
  </w:style>
  <w:style w:type="paragraph" w:styleId="Elenco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Elenco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Elenco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<Relationship Id="rId3" Type="http://schemas.openxmlformats.org/officeDocument/2006/relationships/image" Target="media/image3.jpeg"/><Relationship Id="rId4" Type="http://schemas.openxmlformats.org/officeDocument/2006/relationships/image" Target="media/image4.wmf"/><Relationship Id="rId5" Type="http://schemas.openxmlformats.org/officeDocument/2006/relationships/image" Target="media/image5.jpeg"/><Relationship Id="rId6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LibreOffice/7.4.3.2$Windows_X86_64 LibreOffice_project/1048a8393ae2eeec98dff31b5c133c5f1d08b890</Application>
  <AppVersion>15.0000</AppVersion>
  <Pages>3</Pages>
  <Words>974</Words>
  <Characters>5714</Characters>
  <CharactersWithSpaces>6654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2025-09-15T16:12:00Z</dcterms:created>
  <dc:creator>python-docx</dc:creator>
  <dc:description>generated by python-docx</dc:description>
  <dc:language>it-IT</dc:language>
  <cp:lastModifiedBy>Gaetana Falcone</cp:lastModifiedBy>
  <cp:lastPrinted>2025-09-15T16:16:00Z</cp:lastPrinted>
  <dcterms:modified xsi:type="dcterms:W3CDTF">2025-09-16T16:40:00Z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